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A532BF">
        <w:fldChar w:fldCharType="begin"/>
      </w:r>
      <w:r w:rsidR="00A532BF">
        <w:instrText xml:space="preserve"> DOCPROPERTY  TSG/WGRef  \* MERGEFORMAT </w:instrText>
      </w:r>
      <w:r w:rsidR="00A532BF">
        <w:fldChar w:fldCharType="separate"/>
      </w:r>
      <w:r w:rsidR="008013EF">
        <w:rPr>
          <w:b/>
          <w:noProof/>
          <w:sz w:val="24"/>
        </w:rPr>
        <w:t>RAN</w:t>
      </w:r>
      <w:r w:rsidR="00A532BF">
        <w:rPr>
          <w:b/>
          <w:noProof/>
          <w:sz w:val="24"/>
        </w:rPr>
        <w:fldChar w:fldCharType="end"/>
      </w:r>
      <w:r w:rsidR="008013EF">
        <w:rPr>
          <w:b/>
          <w:noProof/>
          <w:sz w:val="24"/>
        </w:rPr>
        <w:t xml:space="preserve"> WG4</w:t>
      </w:r>
      <w:r w:rsidR="00C66BA2">
        <w:rPr>
          <w:b/>
          <w:noProof/>
          <w:sz w:val="24"/>
        </w:rPr>
        <w:t xml:space="preserve"> </w:t>
      </w:r>
      <w:r>
        <w:rPr>
          <w:b/>
          <w:noProof/>
          <w:sz w:val="24"/>
        </w:rPr>
        <w:t>Meeting #</w:t>
      </w:r>
      <w:r w:rsidR="008013EF">
        <w:rPr>
          <w:b/>
          <w:noProof/>
          <w:sz w:val="24"/>
        </w:rPr>
        <w:t>93</w:t>
      </w:r>
      <w:r>
        <w:rPr>
          <w:b/>
          <w:i/>
          <w:noProof/>
          <w:sz w:val="28"/>
        </w:rPr>
        <w:tab/>
      </w:r>
      <w:r w:rsidR="008013EF">
        <w:rPr>
          <w:b/>
          <w:i/>
          <w:noProof/>
          <w:sz w:val="28"/>
        </w:rPr>
        <w:t>R4-19</w:t>
      </w:r>
      <w:r w:rsidR="00820D19">
        <w:rPr>
          <w:b/>
          <w:i/>
          <w:noProof/>
          <w:sz w:val="28"/>
        </w:rPr>
        <w:t>14506</w:t>
      </w:r>
      <w:bookmarkStart w:id="0" w:name="_GoBack"/>
      <w:bookmarkEnd w:id="0"/>
    </w:p>
    <w:p w:rsidR="001E41F3" w:rsidRDefault="00A532B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8013EF">
        <w:rPr>
          <w:b/>
          <w:noProof/>
          <w:sz w:val="24"/>
        </w:rPr>
        <w:t>Reno</w:t>
      </w:r>
      <w:r>
        <w:rPr>
          <w:b/>
          <w:noProof/>
          <w:sz w:val="24"/>
        </w:rPr>
        <w:fldChar w:fldCharType="end"/>
      </w:r>
      <w:r w:rsidR="001E41F3">
        <w:rPr>
          <w:b/>
          <w:noProof/>
          <w:sz w:val="24"/>
        </w:rPr>
        <w:t xml:space="preserve">, </w:t>
      </w:r>
      <w:r w:rsidR="008013EF">
        <w:rPr>
          <w:b/>
          <w:noProof/>
          <w:sz w:val="24"/>
        </w:rPr>
        <w:t>USA</w:t>
      </w:r>
      <w:r w:rsidR="001E41F3">
        <w:rPr>
          <w:b/>
          <w:noProof/>
          <w:sz w:val="24"/>
        </w:rPr>
        <w:t xml:space="preserve">, </w:t>
      </w:r>
      <w:r w:rsidR="008013EF">
        <w:rPr>
          <w:b/>
          <w:noProof/>
          <w:sz w:val="24"/>
        </w:rPr>
        <w:t>18 – 22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532BF" w:rsidP="00E13F3D">
            <w:pPr>
              <w:pStyle w:val="CRCoverPage"/>
              <w:spacing w:after="0"/>
              <w:jc w:val="right"/>
              <w:rPr>
                <w:b/>
                <w:noProof/>
                <w:sz w:val="28"/>
              </w:rPr>
            </w:pPr>
            <w:r>
              <w:fldChar w:fldCharType="begin"/>
            </w:r>
            <w:r>
              <w:instrText xml:space="preserve"> DOCPROPERTY  Spec#  \* MERGEFORMAT </w:instrText>
            </w:r>
            <w:r>
              <w:fldChar w:fldCharType="separate"/>
            </w:r>
            <w:r w:rsidR="00FB2F73">
              <w:rPr>
                <w:b/>
                <w:noProof/>
                <w:sz w:val="28"/>
              </w:rPr>
              <w:t>3</w:t>
            </w:r>
            <w:r w:rsidR="00DE7B84">
              <w:rPr>
                <w:b/>
                <w:noProof/>
                <w:sz w:val="28"/>
              </w:rPr>
              <w:t>8</w:t>
            </w:r>
            <w:r w:rsidR="00FB2F73">
              <w:rPr>
                <w:b/>
                <w:noProof/>
                <w:sz w:val="28"/>
              </w:rPr>
              <w:t>.133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20D19" w:rsidP="00547111">
            <w:pPr>
              <w:pStyle w:val="CRCoverPage"/>
              <w:spacing w:after="0"/>
              <w:rPr>
                <w:noProof/>
              </w:rPr>
            </w:pPr>
            <w:r>
              <w:t>0216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532BF" w:rsidP="00E13F3D">
            <w:pPr>
              <w:pStyle w:val="CRCoverPage"/>
              <w:spacing w:after="0"/>
              <w:jc w:val="center"/>
              <w:rPr>
                <w:b/>
                <w:noProof/>
              </w:rPr>
            </w:pPr>
            <w:r>
              <w:fldChar w:fldCharType="begin"/>
            </w:r>
            <w:r>
              <w:instrText xml:space="preserve"> DOCPROPERTY  Revision  \* MERGEFORMAT </w:instrText>
            </w:r>
            <w:r>
              <w:fldChar w:fldCharType="separate"/>
            </w:r>
            <w:r w:rsidR="00FB2F73">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532BF">
            <w:pPr>
              <w:pStyle w:val="CRCoverPage"/>
              <w:spacing w:after="0"/>
              <w:jc w:val="center"/>
              <w:rPr>
                <w:noProof/>
                <w:sz w:val="28"/>
              </w:rPr>
            </w:pPr>
            <w:r>
              <w:fldChar w:fldCharType="begin"/>
            </w:r>
            <w:r>
              <w:instrText xml:space="preserve"> DOCPROPERTY  Version  \* MERGEFORMAT </w:instrText>
            </w:r>
            <w:r>
              <w:fldChar w:fldCharType="separate"/>
            </w:r>
            <w:r w:rsidR="00FB2F73">
              <w:rPr>
                <w:b/>
                <w:noProof/>
                <w:sz w:val="28"/>
              </w:rPr>
              <w:t>15.</w:t>
            </w:r>
            <w:r w:rsidR="00DE7B84">
              <w:rPr>
                <w:b/>
                <w:noProof/>
                <w:sz w:val="28"/>
              </w:rPr>
              <w:t>7</w:t>
            </w:r>
            <w:r w:rsidR="00FB2F73">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A2A05">
            <w:pPr>
              <w:pStyle w:val="CRCoverPage"/>
              <w:spacing w:after="0"/>
              <w:ind w:left="100"/>
              <w:rPr>
                <w:noProof/>
              </w:rPr>
            </w:pPr>
            <w:r w:rsidRPr="00CA2A05">
              <w:rPr>
                <w:noProof/>
              </w:rPr>
              <w:t xml:space="preserve">CR for </w:t>
            </w:r>
            <w:r>
              <w:rPr>
                <w:noProof/>
              </w:rPr>
              <w:t>editorial change</w:t>
            </w:r>
            <w:r w:rsidR="00EC22C6">
              <w:rPr>
                <w:noProof/>
              </w:rPr>
              <w:t>s</w:t>
            </w:r>
            <w:r>
              <w:rPr>
                <w:noProof/>
              </w:rPr>
              <w:t xml:space="preserve"> </w:t>
            </w:r>
            <w:r w:rsidR="00EC22C6">
              <w:rPr>
                <w:noProof/>
              </w:rPr>
              <w:t>for</w:t>
            </w:r>
            <w:r>
              <w:rPr>
                <w:noProof/>
              </w:rPr>
              <w:t xml:space="preserve"> </w:t>
            </w:r>
            <w:r w:rsidR="00F839A8">
              <w:t xml:space="preserve">section </w:t>
            </w:r>
            <w:r w:rsidR="00E36CEA">
              <w:t>9.3</w:t>
            </w:r>
            <w:r w:rsidR="00F839A8">
              <w:t xml:space="preserve"> in Rel-15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A2A05">
            <w:pPr>
              <w:pStyle w:val="CRCoverPage"/>
              <w:spacing w:after="0"/>
              <w:ind w:left="100"/>
              <w:rPr>
                <w:noProof/>
              </w:rPr>
            </w:pPr>
            <w:r w:rsidRPr="00CA2A05">
              <w:rPr>
                <w:noProof/>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A2A05"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A2A05">
            <w:pPr>
              <w:pStyle w:val="CRCoverPage"/>
              <w:spacing w:after="0"/>
              <w:ind w:left="100"/>
              <w:rPr>
                <w:noProof/>
              </w:rPr>
            </w:pPr>
            <w: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A2A05">
            <w:pPr>
              <w:pStyle w:val="CRCoverPage"/>
              <w:spacing w:after="0"/>
              <w:ind w:left="100"/>
              <w:rPr>
                <w:noProof/>
              </w:rPr>
            </w:pPr>
            <w:r>
              <w:t>2019-11-8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A2A05" w:rsidP="00D24991">
            <w:pPr>
              <w:pStyle w:val="CRCoverPage"/>
              <w:spacing w:after="0"/>
              <w:ind w:left="100" w:right="-609"/>
              <w:rPr>
                <w:b/>
                <w:noProof/>
              </w:rPr>
            </w:pPr>
            <w:r>
              <w:rPr>
                <w:b/>
                <w:noProof/>
              </w:rPr>
              <w:t>D</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A2A05">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815B82" w:rsidTr="00547111">
        <w:tc>
          <w:tcPr>
            <w:tcW w:w="2694" w:type="dxa"/>
            <w:gridSpan w:val="2"/>
            <w:tcBorders>
              <w:top w:val="single" w:sz="4" w:space="0" w:color="auto"/>
              <w:left w:val="single" w:sz="4" w:space="0" w:color="auto"/>
            </w:tcBorders>
          </w:tcPr>
          <w:p w:rsidR="00815B82" w:rsidRDefault="00815B82" w:rsidP="00815B8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15B82" w:rsidRDefault="00815B82" w:rsidP="00815B82">
            <w:pPr>
              <w:pStyle w:val="CRCoverPage"/>
              <w:spacing w:after="0"/>
              <w:ind w:left="100"/>
              <w:rPr>
                <w:noProof/>
              </w:rPr>
            </w:pPr>
            <w:r>
              <w:rPr>
                <w:noProof/>
              </w:rPr>
              <w:t xml:space="preserve">CR for </w:t>
            </w:r>
            <w:r w:rsidRPr="007246A1">
              <w:rPr>
                <w:noProof/>
              </w:rPr>
              <w:t>editorial changes</w:t>
            </w:r>
            <w:r>
              <w:rPr>
                <w:noProof/>
              </w:rPr>
              <w:t xml:space="preserve"> </w:t>
            </w:r>
            <w:r w:rsidR="00EC22C6">
              <w:rPr>
                <w:noProof/>
              </w:rPr>
              <w:t>for</w:t>
            </w:r>
            <w:r>
              <w:rPr>
                <w:noProof/>
              </w:rPr>
              <w:t xml:space="preserve"> section </w:t>
            </w:r>
            <w:r w:rsidR="00E36CEA">
              <w:rPr>
                <w:noProof/>
              </w:rPr>
              <w:t>9.3</w:t>
            </w:r>
            <w:r w:rsidR="008D47C2">
              <w:rPr>
                <w:noProof/>
              </w:rPr>
              <w:t>, agreed in RAN4#92bis meeting (R4-1911783)</w:t>
            </w:r>
          </w:p>
        </w:tc>
      </w:tr>
      <w:tr w:rsidR="00815B82" w:rsidTr="00547111">
        <w:tc>
          <w:tcPr>
            <w:tcW w:w="2694" w:type="dxa"/>
            <w:gridSpan w:val="2"/>
            <w:tcBorders>
              <w:left w:val="single" w:sz="4" w:space="0" w:color="auto"/>
            </w:tcBorders>
          </w:tcPr>
          <w:p w:rsidR="00815B82" w:rsidRDefault="00815B82" w:rsidP="00815B82">
            <w:pPr>
              <w:pStyle w:val="CRCoverPage"/>
              <w:spacing w:after="0"/>
              <w:rPr>
                <w:b/>
                <w:i/>
                <w:noProof/>
                <w:sz w:val="8"/>
                <w:szCs w:val="8"/>
              </w:rPr>
            </w:pPr>
          </w:p>
        </w:tc>
        <w:tc>
          <w:tcPr>
            <w:tcW w:w="6946" w:type="dxa"/>
            <w:gridSpan w:val="9"/>
            <w:tcBorders>
              <w:right w:val="single" w:sz="4" w:space="0" w:color="auto"/>
            </w:tcBorders>
          </w:tcPr>
          <w:p w:rsidR="00815B82" w:rsidRDefault="00815B82" w:rsidP="00815B82">
            <w:pPr>
              <w:pStyle w:val="CRCoverPage"/>
              <w:spacing w:after="0"/>
              <w:rPr>
                <w:noProof/>
                <w:sz w:val="8"/>
                <w:szCs w:val="8"/>
              </w:rPr>
            </w:pPr>
          </w:p>
        </w:tc>
      </w:tr>
      <w:tr w:rsidR="00815B82" w:rsidTr="00547111">
        <w:tc>
          <w:tcPr>
            <w:tcW w:w="2694" w:type="dxa"/>
            <w:gridSpan w:val="2"/>
            <w:tcBorders>
              <w:left w:val="single" w:sz="4" w:space="0" w:color="auto"/>
            </w:tcBorders>
          </w:tcPr>
          <w:p w:rsidR="00815B82" w:rsidRDefault="00815B82" w:rsidP="00815B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15B82" w:rsidRDefault="00815B82" w:rsidP="00815B82">
            <w:pPr>
              <w:pStyle w:val="CRCoverPage"/>
              <w:spacing w:after="0"/>
              <w:ind w:left="100"/>
              <w:rPr>
                <w:noProof/>
              </w:rPr>
            </w:pPr>
            <w:r>
              <w:rPr>
                <w:noProof/>
              </w:rPr>
              <w:t xml:space="preserve">Editorial changes </w:t>
            </w:r>
          </w:p>
        </w:tc>
      </w:tr>
      <w:tr w:rsidR="00815B82" w:rsidTr="00547111">
        <w:tc>
          <w:tcPr>
            <w:tcW w:w="2694" w:type="dxa"/>
            <w:gridSpan w:val="2"/>
            <w:tcBorders>
              <w:left w:val="single" w:sz="4" w:space="0" w:color="auto"/>
            </w:tcBorders>
          </w:tcPr>
          <w:p w:rsidR="00815B82" w:rsidRDefault="00815B82" w:rsidP="00815B82">
            <w:pPr>
              <w:pStyle w:val="CRCoverPage"/>
              <w:spacing w:after="0"/>
              <w:rPr>
                <w:b/>
                <w:i/>
                <w:noProof/>
                <w:sz w:val="8"/>
                <w:szCs w:val="8"/>
              </w:rPr>
            </w:pPr>
          </w:p>
        </w:tc>
        <w:tc>
          <w:tcPr>
            <w:tcW w:w="6946" w:type="dxa"/>
            <w:gridSpan w:val="9"/>
            <w:tcBorders>
              <w:right w:val="single" w:sz="4" w:space="0" w:color="auto"/>
            </w:tcBorders>
          </w:tcPr>
          <w:p w:rsidR="00815B82" w:rsidRDefault="00815B82" w:rsidP="00815B82">
            <w:pPr>
              <w:pStyle w:val="CRCoverPage"/>
              <w:spacing w:after="0"/>
              <w:rPr>
                <w:noProof/>
                <w:sz w:val="8"/>
                <w:szCs w:val="8"/>
              </w:rPr>
            </w:pPr>
          </w:p>
        </w:tc>
      </w:tr>
      <w:tr w:rsidR="00815B82" w:rsidTr="00547111">
        <w:tc>
          <w:tcPr>
            <w:tcW w:w="2694" w:type="dxa"/>
            <w:gridSpan w:val="2"/>
            <w:tcBorders>
              <w:left w:val="single" w:sz="4" w:space="0" w:color="auto"/>
              <w:bottom w:val="single" w:sz="4" w:space="0" w:color="auto"/>
            </w:tcBorders>
          </w:tcPr>
          <w:p w:rsidR="00815B82" w:rsidRDefault="00815B82" w:rsidP="00815B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15B82" w:rsidRDefault="00815B82" w:rsidP="00815B82">
            <w:pPr>
              <w:pStyle w:val="CRCoverPage"/>
              <w:spacing w:after="0"/>
              <w:ind w:left="100"/>
              <w:rPr>
                <w:noProof/>
              </w:rPr>
            </w:pPr>
            <w:r>
              <w:rPr>
                <w:noProof/>
              </w:rPr>
              <w:t xml:space="preserve">Some editorial errors are in the requirements  </w:t>
            </w:r>
          </w:p>
        </w:tc>
      </w:tr>
      <w:tr w:rsidR="00815B82" w:rsidTr="00547111">
        <w:tc>
          <w:tcPr>
            <w:tcW w:w="2694" w:type="dxa"/>
            <w:gridSpan w:val="2"/>
          </w:tcPr>
          <w:p w:rsidR="00815B82" w:rsidRDefault="00815B82" w:rsidP="00815B82">
            <w:pPr>
              <w:pStyle w:val="CRCoverPage"/>
              <w:spacing w:after="0"/>
              <w:rPr>
                <w:b/>
                <w:i/>
                <w:noProof/>
                <w:sz w:val="8"/>
                <w:szCs w:val="8"/>
              </w:rPr>
            </w:pPr>
          </w:p>
        </w:tc>
        <w:tc>
          <w:tcPr>
            <w:tcW w:w="6946" w:type="dxa"/>
            <w:gridSpan w:val="9"/>
          </w:tcPr>
          <w:p w:rsidR="00815B82" w:rsidRDefault="00815B82" w:rsidP="00815B82">
            <w:pPr>
              <w:pStyle w:val="CRCoverPage"/>
              <w:spacing w:after="0"/>
              <w:rPr>
                <w:noProof/>
                <w:sz w:val="8"/>
                <w:szCs w:val="8"/>
              </w:rPr>
            </w:pPr>
          </w:p>
        </w:tc>
      </w:tr>
      <w:tr w:rsidR="00815B82" w:rsidTr="00547111">
        <w:tc>
          <w:tcPr>
            <w:tcW w:w="2694" w:type="dxa"/>
            <w:gridSpan w:val="2"/>
            <w:tcBorders>
              <w:top w:val="single" w:sz="4" w:space="0" w:color="auto"/>
              <w:left w:val="single" w:sz="4" w:space="0" w:color="auto"/>
            </w:tcBorders>
          </w:tcPr>
          <w:p w:rsidR="00815B82" w:rsidRDefault="00815B82" w:rsidP="00815B8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15B82" w:rsidRDefault="00E36CEA" w:rsidP="00815B82">
            <w:pPr>
              <w:pStyle w:val="CRCoverPage"/>
              <w:spacing w:after="0"/>
              <w:ind w:left="100"/>
              <w:rPr>
                <w:noProof/>
              </w:rPr>
            </w:pPr>
            <w:r>
              <w:rPr>
                <w:noProof/>
              </w:rPr>
              <w:t>9.3</w:t>
            </w:r>
          </w:p>
        </w:tc>
      </w:tr>
      <w:tr w:rsidR="00815B82" w:rsidTr="00547111">
        <w:tc>
          <w:tcPr>
            <w:tcW w:w="2694" w:type="dxa"/>
            <w:gridSpan w:val="2"/>
            <w:tcBorders>
              <w:left w:val="single" w:sz="4" w:space="0" w:color="auto"/>
            </w:tcBorders>
          </w:tcPr>
          <w:p w:rsidR="00815B82" w:rsidRDefault="00815B82" w:rsidP="00815B82">
            <w:pPr>
              <w:pStyle w:val="CRCoverPage"/>
              <w:spacing w:after="0"/>
              <w:rPr>
                <w:b/>
                <w:i/>
                <w:noProof/>
                <w:sz w:val="8"/>
                <w:szCs w:val="8"/>
              </w:rPr>
            </w:pPr>
          </w:p>
        </w:tc>
        <w:tc>
          <w:tcPr>
            <w:tcW w:w="6946" w:type="dxa"/>
            <w:gridSpan w:val="9"/>
            <w:tcBorders>
              <w:right w:val="single" w:sz="4" w:space="0" w:color="auto"/>
            </w:tcBorders>
          </w:tcPr>
          <w:p w:rsidR="00815B82" w:rsidRDefault="00815B82" w:rsidP="00815B82">
            <w:pPr>
              <w:pStyle w:val="CRCoverPage"/>
              <w:spacing w:after="0"/>
              <w:rPr>
                <w:noProof/>
                <w:sz w:val="8"/>
                <w:szCs w:val="8"/>
              </w:rPr>
            </w:pPr>
          </w:p>
        </w:tc>
      </w:tr>
      <w:tr w:rsidR="00815B82" w:rsidTr="00547111">
        <w:tc>
          <w:tcPr>
            <w:tcW w:w="2694" w:type="dxa"/>
            <w:gridSpan w:val="2"/>
            <w:tcBorders>
              <w:left w:val="single" w:sz="4" w:space="0" w:color="auto"/>
            </w:tcBorders>
          </w:tcPr>
          <w:p w:rsidR="00815B82" w:rsidRDefault="00815B82" w:rsidP="00815B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15B82" w:rsidRDefault="00815B82" w:rsidP="00815B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15B82" w:rsidRDefault="00815B82" w:rsidP="00815B82">
            <w:pPr>
              <w:pStyle w:val="CRCoverPage"/>
              <w:spacing w:after="0"/>
              <w:jc w:val="center"/>
              <w:rPr>
                <w:b/>
                <w:caps/>
                <w:noProof/>
              </w:rPr>
            </w:pPr>
            <w:r>
              <w:rPr>
                <w:b/>
                <w:caps/>
                <w:noProof/>
              </w:rPr>
              <w:t>N</w:t>
            </w:r>
          </w:p>
        </w:tc>
        <w:tc>
          <w:tcPr>
            <w:tcW w:w="2977" w:type="dxa"/>
            <w:gridSpan w:val="4"/>
          </w:tcPr>
          <w:p w:rsidR="00815B82" w:rsidRDefault="00815B82" w:rsidP="00815B8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15B82" w:rsidRDefault="00815B82" w:rsidP="00815B82">
            <w:pPr>
              <w:pStyle w:val="CRCoverPage"/>
              <w:spacing w:after="0"/>
              <w:ind w:left="99"/>
              <w:rPr>
                <w:noProof/>
              </w:rPr>
            </w:pPr>
          </w:p>
        </w:tc>
      </w:tr>
      <w:tr w:rsidR="00815B82" w:rsidTr="00547111">
        <w:tc>
          <w:tcPr>
            <w:tcW w:w="2694" w:type="dxa"/>
            <w:gridSpan w:val="2"/>
            <w:tcBorders>
              <w:left w:val="single" w:sz="4" w:space="0" w:color="auto"/>
            </w:tcBorders>
          </w:tcPr>
          <w:p w:rsidR="00815B82" w:rsidRDefault="00815B82" w:rsidP="00815B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15B82" w:rsidRDefault="00815B82" w:rsidP="00815B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15B82" w:rsidRDefault="00815B82" w:rsidP="00815B82">
            <w:pPr>
              <w:pStyle w:val="CRCoverPage"/>
              <w:spacing w:after="0"/>
              <w:jc w:val="center"/>
              <w:rPr>
                <w:b/>
                <w:caps/>
                <w:noProof/>
              </w:rPr>
            </w:pPr>
          </w:p>
        </w:tc>
        <w:tc>
          <w:tcPr>
            <w:tcW w:w="2977" w:type="dxa"/>
            <w:gridSpan w:val="4"/>
          </w:tcPr>
          <w:p w:rsidR="00815B82" w:rsidRDefault="00815B82" w:rsidP="00815B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15B82" w:rsidRDefault="00815B82" w:rsidP="00815B82">
            <w:pPr>
              <w:pStyle w:val="CRCoverPage"/>
              <w:spacing w:after="0"/>
              <w:ind w:left="99"/>
              <w:rPr>
                <w:noProof/>
              </w:rPr>
            </w:pPr>
            <w:r>
              <w:rPr>
                <w:noProof/>
              </w:rPr>
              <w:t xml:space="preserve">TS/TR ... CR ... </w:t>
            </w:r>
          </w:p>
        </w:tc>
      </w:tr>
      <w:tr w:rsidR="00815B82" w:rsidTr="00547111">
        <w:tc>
          <w:tcPr>
            <w:tcW w:w="2694" w:type="dxa"/>
            <w:gridSpan w:val="2"/>
            <w:tcBorders>
              <w:left w:val="single" w:sz="4" w:space="0" w:color="auto"/>
            </w:tcBorders>
          </w:tcPr>
          <w:p w:rsidR="00815B82" w:rsidRDefault="00815B82" w:rsidP="00815B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15B82" w:rsidRDefault="00815B82" w:rsidP="00815B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15B82" w:rsidRDefault="00815B82" w:rsidP="00815B82">
            <w:pPr>
              <w:pStyle w:val="CRCoverPage"/>
              <w:spacing w:after="0"/>
              <w:jc w:val="center"/>
              <w:rPr>
                <w:b/>
                <w:caps/>
                <w:noProof/>
              </w:rPr>
            </w:pPr>
          </w:p>
        </w:tc>
        <w:tc>
          <w:tcPr>
            <w:tcW w:w="2977" w:type="dxa"/>
            <w:gridSpan w:val="4"/>
          </w:tcPr>
          <w:p w:rsidR="00815B82" w:rsidRDefault="00815B82" w:rsidP="00815B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15B82" w:rsidRDefault="00815B82" w:rsidP="00815B82">
            <w:pPr>
              <w:pStyle w:val="CRCoverPage"/>
              <w:spacing w:after="0"/>
              <w:ind w:left="99"/>
              <w:rPr>
                <w:noProof/>
              </w:rPr>
            </w:pPr>
            <w:r>
              <w:rPr>
                <w:noProof/>
              </w:rPr>
              <w:t xml:space="preserve">TS/TR ... CR ... </w:t>
            </w:r>
          </w:p>
        </w:tc>
      </w:tr>
      <w:tr w:rsidR="00815B82" w:rsidTr="00547111">
        <w:tc>
          <w:tcPr>
            <w:tcW w:w="2694" w:type="dxa"/>
            <w:gridSpan w:val="2"/>
            <w:tcBorders>
              <w:left w:val="single" w:sz="4" w:space="0" w:color="auto"/>
            </w:tcBorders>
          </w:tcPr>
          <w:p w:rsidR="00815B82" w:rsidRDefault="00815B82" w:rsidP="00815B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15B82" w:rsidRDefault="00815B82" w:rsidP="00815B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15B82" w:rsidRDefault="00815B82" w:rsidP="00815B82">
            <w:pPr>
              <w:pStyle w:val="CRCoverPage"/>
              <w:spacing w:after="0"/>
              <w:jc w:val="center"/>
              <w:rPr>
                <w:b/>
                <w:caps/>
                <w:noProof/>
              </w:rPr>
            </w:pPr>
          </w:p>
        </w:tc>
        <w:tc>
          <w:tcPr>
            <w:tcW w:w="2977" w:type="dxa"/>
            <w:gridSpan w:val="4"/>
          </w:tcPr>
          <w:p w:rsidR="00815B82" w:rsidRDefault="00815B82" w:rsidP="00815B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15B82" w:rsidRDefault="00815B82" w:rsidP="00815B82">
            <w:pPr>
              <w:pStyle w:val="CRCoverPage"/>
              <w:spacing w:after="0"/>
              <w:ind w:left="99"/>
              <w:rPr>
                <w:noProof/>
              </w:rPr>
            </w:pPr>
            <w:r>
              <w:rPr>
                <w:noProof/>
              </w:rPr>
              <w:t xml:space="preserve">TS/TR ... CR ... </w:t>
            </w:r>
          </w:p>
        </w:tc>
      </w:tr>
      <w:tr w:rsidR="00815B82" w:rsidTr="008863B9">
        <w:tc>
          <w:tcPr>
            <w:tcW w:w="2694" w:type="dxa"/>
            <w:gridSpan w:val="2"/>
            <w:tcBorders>
              <w:left w:val="single" w:sz="4" w:space="0" w:color="auto"/>
            </w:tcBorders>
          </w:tcPr>
          <w:p w:rsidR="00815B82" w:rsidRDefault="00815B82" w:rsidP="00815B82">
            <w:pPr>
              <w:pStyle w:val="CRCoverPage"/>
              <w:spacing w:after="0"/>
              <w:rPr>
                <w:b/>
                <w:i/>
                <w:noProof/>
              </w:rPr>
            </w:pPr>
          </w:p>
        </w:tc>
        <w:tc>
          <w:tcPr>
            <w:tcW w:w="6946" w:type="dxa"/>
            <w:gridSpan w:val="9"/>
            <w:tcBorders>
              <w:right w:val="single" w:sz="4" w:space="0" w:color="auto"/>
            </w:tcBorders>
          </w:tcPr>
          <w:p w:rsidR="00815B82" w:rsidRDefault="00815B82" w:rsidP="00815B82">
            <w:pPr>
              <w:pStyle w:val="CRCoverPage"/>
              <w:spacing w:after="0"/>
              <w:rPr>
                <w:noProof/>
              </w:rPr>
            </w:pPr>
          </w:p>
        </w:tc>
      </w:tr>
      <w:tr w:rsidR="00815B82" w:rsidTr="008863B9">
        <w:tc>
          <w:tcPr>
            <w:tcW w:w="2694" w:type="dxa"/>
            <w:gridSpan w:val="2"/>
            <w:tcBorders>
              <w:left w:val="single" w:sz="4" w:space="0" w:color="auto"/>
              <w:bottom w:val="single" w:sz="4" w:space="0" w:color="auto"/>
            </w:tcBorders>
          </w:tcPr>
          <w:p w:rsidR="00815B82" w:rsidRDefault="00815B82" w:rsidP="00815B8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15B82" w:rsidRDefault="00815B82" w:rsidP="00815B82">
            <w:pPr>
              <w:pStyle w:val="CRCoverPage"/>
              <w:spacing w:after="0"/>
              <w:ind w:left="100"/>
              <w:rPr>
                <w:noProof/>
              </w:rPr>
            </w:pPr>
          </w:p>
        </w:tc>
      </w:tr>
      <w:tr w:rsidR="00815B82" w:rsidRPr="008863B9" w:rsidTr="008863B9">
        <w:tc>
          <w:tcPr>
            <w:tcW w:w="2694" w:type="dxa"/>
            <w:gridSpan w:val="2"/>
            <w:tcBorders>
              <w:top w:val="single" w:sz="4" w:space="0" w:color="auto"/>
              <w:bottom w:val="single" w:sz="4" w:space="0" w:color="auto"/>
            </w:tcBorders>
          </w:tcPr>
          <w:p w:rsidR="00815B82" w:rsidRPr="008863B9" w:rsidRDefault="00815B82" w:rsidP="00815B8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15B82" w:rsidRPr="008863B9" w:rsidRDefault="00815B82" w:rsidP="00815B82">
            <w:pPr>
              <w:pStyle w:val="CRCoverPage"/>
              <w:spacing w:after="0"/>
              <w:ind w:left="100"/>
              <w:rPr>
                <w:noProof/>
                <w:sz w:val="8"/>
                <w:szCs w:val="8"/>
              </w:rPr>
            </w:pPr>
          </w:p>
        </w:tc>
      </w:tr>
      <w:tr w:rsidR="00815B82" w:rsidTr="008863B9">
        <w:tc>
          <w:tcPr>
            <w:tcW w:w="2694" w:type="dxa"/>
            <w:gridSpan w:val="2"/>
            <w:tcBorders>
              <w:top w:val="single" w:sz="4" w:space="0" w:color="auto"/>
              <w:left w:val="single" w:sz="4" w:space="0" w:color="auto"/>
              <w:bottom w:val="single" w:sz="4" w:space="0" w:color="auto"/>
            </w:tcBorders>
          </w:tcPr>
          <w:p w:rsidR="00815B82" w:rsidRDefault="00815B82" w:rsidP="00815B8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15B82" w:rsidRDefault="00815B82" w:rsidP="00815B82">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E17FB9" w:rsidRPr="00F27DB5" w:rsidRDefault="00E17FB9" w:rsidP="00E17FB9">
      <w:pPr>
        <w:rPr>
          <w:rFonts w:eastAsia="宋体"/>
        </w:rPr>
      </w:pPr>
    </w:p>
    <w:p w:rsidR="00EC22C6" w:rsidRDefault="00EC22C6" w:rsidP="00EC22C6">
      <w:pPr>
        <w:jc w:val="center"/>
        <w:rPr>
          <w:rFonts w:eastAsia="宋体"/>
          <w:b/>
          <w:color w:val="FF0000"/>
          <w:sz w:val="36"/>
          <w:szCs w:val="24"/>
        </w:rPr>
      </w:pPr>
      <w:r w:rsidRPr="005E34C8">
        <w:rPr>
          <w:rFonts w:eastAsia="宋体"/>
          <w:b/>
          <w:color w:val="FF0000"/>
          <w:sz w:val="36"/>
          <w:szCs w:val="24"/>
        </w:rPr>
        <w:t>&lt;&lt;Start of change 1&gt;&gt;</w:t>
      </w:r>
    </w:p>
    <w:p w:rsidR="00EC22C6" w:rsidRPr="000E7B77" w:rsidRDefault="00EC22C6" w:rsidP="00EC22C6">
      <w:pPr>
        <w:keepNext/>
        <w:keepLines/>
        <w:spacing w:before="180"/>
        <w:ind w:left="1134" w:hanging="1134"/>
        <w:outlineLvl w:val="1"/>
        <w:rPr>
          <w:rFonts w:ascii="Arial" w:eastAsia="宋体" w:hAnsi="Arial"/>
          <w:sz w:val="32"/>
        </w:rPr>
      </w:pPr>
      <w:r w:rsidRPr="000E7B77">
        <w:rPr>
          <w:rFonts w:ascii="Arial" w:eastAsia="宋体" w:hAnsi="Arial"/>
          <w:sz w:val="32"/>
        </w:rPr>
        <w:t>9.3</w:t>
      </w:r>
      <w:r w:rsidRPr="000E7B77">
        <w:rPr>
          <w:rFonts w:ascii="Arial" w:eastAsia="宋体" w:hAnsi="Arial"/>
          <w:sz w:val="32"/>
        </w:rPr>
        <w:tab/>
        <w:t>NR inter-frequency measurements</w:t>
      </w:r>
    </w:p>
    <w:p w:rsidR="00EC22C6" w:rsidRPr="000E7B77" w:rsidRDefault="00EC22C6" w:rsidP="00EC22C6">
      <w:pPr>
        <w:keepNext/>
        <w:keepLines/>
        <w:spacing w:before="120"/>
        <w:ind w:left="1134" w:hanging="1134"/>
        <w:outlineLvl w:val="2"/>
        <w:rPr>
          <w:rFonts w:ascii="Arial" w:eastAsia="Malgun Gothic" w:hAnsi="Arial"/>
          <w:sz w:val="28"/>
        </w:rPr>
      </w:pPr>
      <w:r w:rsidRPr="000E7B77">
        <w:rPr>
          <w:rFonts w:ascii="Arial" w:eastAsia="Malgun Gothic" w:hAnsi="Arial"/>
          <w:sz w:val="28"/>
        </w:rPr>
        <w:t>9.3.1</w:t>
      </w:r>
      <w:r w:rsidRPr="000E7B77">
        <w:rPr>
          <w:rFonts w:ascii="Arial" w:eastAsia="Malgun Gothic" w:hAnsi="Arial"/>
          <w:sz w:val="28"/>
        </w:rPr>
        <w:tab/>
        <w:t>Introduction</w:t>
      </w:r>
    </w:p>
    <w:p w:rsidR="00EC22C6" w:rsidRPr="000E7B77" w:rsidRDefault="00EC22C6" w:rsidP="00EC22C6">
      <w:pPr>
        <w:rPr>
          <w:rFonts w:eastAsia="Malgun Gothic"/>
        </w:rPr>
      </w:pPr>
      <w:r w:rsidRPr="000E7B77">
        <w:rPr>
          <w:rFonts w:eastAsia="Malgun Gothic"/>
        </w:rPr>
        <w:t>A measurement is defined as a</w:t>
      </w:r>
      <w:ins w:id="3" w:author="Chen, Delia (NSB - CN/Hangzhou)" w:date="2019-09-30T09:50:00Z">
        <w:r>
          <w:rPr>
            <w:rFonts w:eastAsia="Malgun Gothic"/>
          </w:rPr>
          <w:t>n</w:t>
        </w:r>
      </w:ins>
      <w:r w:rsidRPr="000E7B77">
        <w:rPr>
          <w:rFonts w:eastAsia="Malgun Gothic"/>
        </w:rPr>
        <w:t xml:space="preserve"> SSB based inter-frequency measurement provided it is not defined as an intra-frequency measurement according to clause 9.2.</w:t>
      </w:r>
    </w:p>
    <w:p w:rsidR="00EC22C6" w:rsidRPr="000E7B77" w:rsidRDefault="00EC22C6" w:rsidP="00EC22C6">
      <w:pPr>
        <w:rPr>
          <w:rFonts w:eastAsia="Malgun Gothic"/>
        </w:rPr>
      </w:pPr>
      <w:r w:rsidRPr="000E7B77">
        <w:rPr>
          <w:rFonts w:eastAsia="Malgun Gothic"/>
        </w:rPr>
        <w:t>The UE shall be able to identify new inter-frequency cells and perform SS-RSRP, SS-RSRQ, and SS-SINR measurements of identified inter-frequency cells if carrier frequency information is provided by PCell or PSCell, even if no explicit neighbour list with physical layer cell identities is provided.</w:t>
      </w:r>
    </w:p>
    <w:p w:rsidR="00EC22C6" w:rsidRPr="000E7B77" w:rsidRDefault="00EC22C6" w:rsidP="00EC22C6">
      <w:pPr>
        <w:rPr>
          <w:rFonts w:eastAsia="Malgun Gothic"/>
        </w:rPr>
      </w:pPr>
      <w:r w:rsidRPr="000E7B77">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rsidR="00EC22C6" w:rsidRPr="000E7B77" w:rsidRDefault="00EC22C6" w:rsidP="00EC22C6">
      <w:pPr>
        <w:rPr>
          <w:rFonts w:eastAsia="宋体"/>
        </w:rPr>
      </w:pPr>
      <w:r w:rsidRPr="000E7B77">
        <w:rPr>
          <w:rFonts w:eastAsia="Malgun Gothic"/>
        </w:rPr>
        <w:t>When measurement gaps are needed, the UE is not expected to detect SSB on an inter-frequency measurement object which start</w:t>
      </w:r>
      <w:ins w:id="4" w:author="Chen, Delia (NSB - CN/Hangzhou)" w:date="2019-09-30T10:02:00Z">
        <w:r>
          <w:rPr>
            <w:rFonts w:eastAsia="Malgun Gothic"/>
          </w:rPr>
          <w:t>s</w:t>
        </w:r>
      </w:ins>
      <w:r w:rsidRPr="000E7B77">
        <w:rPr>
          <w:rFonts w:eastAsia="Malgun Gothic"/>
        </w:rPr>
        <w:t xml:space="preserve"> earlier than the gap starting time + switching time, nor detect SSB which end</w:t>
      </w:r>
      <w:ins w:id="5" w:author="Chen, Delia (NSB - CN/Hangzhou)" w:date="2019-09-30T10:03:00Z">
        <w:r>
          <w:rPr>
            <w:rFonts w:eastAsia="Malgun Gothic"/>
          </w:rPr>
          <w:t>s</w:t>
        </w:r>
      </w:ins>
      <w:r w:rsidRPr="000E7B77">
        <w:rPr>
          <w:rFonts w:eastAsia="Malgun Gothic"/>
        </w:rPr>
        <w:t xml:space="preserve"> later than the gap end – switching time. When the inter-frequency cells are in FR2 and the per-FR gap is configured to the UE in EN-DC</w:t>
      </w:r>
      <w:r w:rsidRPr="000E7B77">
        <w:rPr>
          <w:rFonts w:eastAsia="Malgun Gothic"/>
          <w:lang w:eastAsia="zh-CN"/>
        </w:rPr>
        <w:t xml:space="preserve">, SA NR, </w:t>
      </w:r>
      <w:r w:rsidRPr="000E7B77">
        <w:rPr>
          <w:rFonts w:eastAsia="Malgun Gothic"/>
        </w:rPr>
        <w:t>NE-DC and NR-DC, or the serving cells are in FR2, the inter-frequency cells are in FR2 and the per-UE gap is configured to the UE in SA NR and NR-DC, the switching time is 0.25ms. Otherwise the switching time is 0.5ms.</w:t>
      </w:r>
    </w:p>
    <w:p w:rsidR="00EC22C6" w:rsidRPr="000E7B77" w:rsidRDefault="00EC22C6" w:rsidP="00EC22C6">
      <w:pPr>
        <w:keepNext/>
        <w:keepLines/>
        <w:spacing w:before="120"/>
        <w:ind w:left="1134" w:hanging="1134"/>
        <w:outlineLvl w:val="2"/>
        <w:rPr>
          <w:rFonts w:ascii="Arial" w:eastAsia="宋体" w:hAnsi="Arial"/>
          <w:sz w:val="28"/>
        </w:rPr>
      </w:pPr>
      <w:bookmarkStart w:id="6" w:name="_Toc5952703"/>
      <w:r w:rsidRPr="000E7B77">
        <w:rPr>
          <w:rFonts w:ascii="Arial" w:eastAsia="宋体" w:hAnsi="Arial"/>
          <w:sz w:val="28"/>
        </w:rPr>
        <w:t>9.3.2</w:t>
      </w:r>
      <w:r w:rsidRPr="000E7B77">
        <w:rPr>
          <w:rFonts w:ascii="Arial" w:eastAsia="宋体" w:hAnsi="Arial"/>
          <w:sz w:val="28"/>
        </w:rPr>
        <w:tab/>
        <w:t>Requirements applicability</w:t>
      </w:r>
      <w:bookmarkEnd w:id="6"/>
    </w:p>
    <w:p w:rsidR="00EC22C6" w:rsidRPr="000E7B77" w:rsidRDefault="00EC22C6" w:rsidP="00EC22C6">
      <w:pPr>
        <w:rPr>
          <w:rFonts w:eastAsia="宋体"/>
        </w:rPr>
      </w:pPr>
      <w:r w:rsidRPr="000E7B77">
        <w:rPr>
          <w:rFonts w:eastAsia="宋体"/>
        </w:rPr>
        <w:t>The requirements in clause 9.3 apply, provided:</w:t>
      </w:r>
    </w:p>
    <w:p w:rsidR="00EC22C6" w:rsidRPr="000E7B77" w:rsidRDefault="00EC22C6" w:rsidP="00EC22C6">
      <w:pPr>
        <w:ind w:left="568" w:hanging="284"/>
        <w:rPr>
          <w:rFonts w:eastAsia="宋体"/>
        </w:rPr>
      </w:pPr>
      <w:r w:rsidRPr="000E7B77">
        <w:rPr>
          <w:rFonts w:eastAsia="宋体"/>
        </w:rPr>
        <w:t>-</w:t>
      </w:r>
      <w:r w:rsidRPr="000E7B77">
        <w:rPr>
          <w:rFonts w:eastAsia="宋体"/>
        </w:rPr>
        <w:tab/>
        <w:t>The cell being identified or measured is detectable.</w:t>
      </w:r>
    </w:p>
    <w:p w:rsidR="00EC22C6" w:rsidRPr="000E7B77" w:rsidRDefault="00EC22C6" w:rsidP="00EC22C6">
      <w:pPr>
        <w:rPr>
          <w:rFonts w:eastAsia="宋体" w:cs="v4.2.0"/>
        </w:rPr>
      </w:pPr>
      <w:r w:rsidRPr="000E7B77">
        <w:rPr>
          <w:rFonts w:eastAsia="宋体"/>
        </w:rPr>
        <w:t>An inter-frequency cell shall be considered detectable</w:t>
      </w:r>
      <w:r w:rsidRPr="000E7B77">
        <w:rPr>
          <w:rFonts w:eastAsia="宋体" w:cs="v4.2.0"/>
        </w:rPr>
        <w:t xml:space="preserve"> when</w:t>
      </w:r>
      <w:r w:rsidRPr="000E7B77">
        <w:rPr>
          <w:rFonts w:eastAsia="宋体" w:cs="v4.2.0"/>
          <w:lang w:eastAsia="ko-KR"/>
        </w:rPr>
        <w:t xml:space="preserve"> for each relevant SSB</w:t>
      </w:r>
      <w:r w:rsidRPr="000E7B77">
        <w:rPr>
          <w:rFonts w:eastAsia="宋体" w:cs="v4.2.0"/>
        </w:rPr>
        <w:t>:</w:t>
      </w:r>
    </w:p>
    <w:p w:rsidR="00EC22C6" w:rsidRPr="000E7B77" w:rsidRDefault="00EC22C6" w:rsidP="00EC22C6">
      <w:pPr>
        <w:ind w:left="568" w:hanging="284"/>
        <w:rPr>
          <w:rFonts w:eastAsia="宋体"/>
        </w:rPr>
      </w:pPr>
      <w:r w:rsidRPr="000E7B77">
        <w:rPr>
          <w:rFonts w:eastAsia="宋体"/>
        </w:rPr>
        <w:t>-</w:t>
      </w:r>
      <w:r w:rsidRPr="000E7B77">
        <w:rPr>
          <w:rFonts w:eastAsia="宋体"/>
        </w:rPr>
        <w:tab/>
        <w:t>SS-RSRP related side conditions given in clauses 10.1.4 and 10.1.5 for FR1 and FR2, respectively, for a corresponding Band,</w:t>
      </w:r>
    </w:p>
    <w:p w:rsidR="00EC22C6" w:rsidRPr="000E7B77" w:rsidRDefault="00EC22C6" w:rsidP="00EC22C6">
      <w:pPr>
        <w:ind w:left="568" w:hanging="284"/>
        <w:rPr>
          <w:rFonts w:eastAsia="宋体"/>
        </w:rPr>
      </w:pPr>
      <w:r w:rsidRPr="000E7B77">
        <w:rPr>
          <w:rFonts w:eastAsia="宋体"/>
        </w:rPr>
        <w:t>-</w:t>
      </w:r>
      <w:r w:rsidRPr="000E7B77">
        <w:rPr>
          <w:rFonts w:eastAsia="宋体"/>
        </w:rPr>
        <w:tab/>
        <w:t>SS-RSRQ related side conditions given in clauses 10.1.9 and 10.1.10 for FR1 and FR2, respectively, for a corresponding Band,</w:t>
      </w:r>
    </w:p>
    <w:p w:rsidR="00EC22C6" w:rsidRPr="000E7B77" w:rsidRDefault="00EC22C6" w:rsidP="00EC22C6">
      <w:pPr>
        <w:ind w:left="568" w:hanging="284"/>
        <w:rPr>
          <w:rFonts w:eastAsia="宋体"/>
        </w:rPr>
      </w:pPr>
      <w:r w:rsidRPr="000E7B77">
        <w:rPr>
          <w:rFonts w:eastAsia="宋体"/>
        </w:rPr>
        <w:t>-</w:t>
      </w:r>
      <w:r w:rsidRPr="000E7B77">
        <w:rPr>
          <w:rFonts w:eastAsia="宋体"/>
        </w:rPr>
        <w:tab/>
        <w:t>SS-SINR related side conditions given in clauses 10.1.14 and 10.1.15 for FR1 and FR2, respectively, for a corresponding Band,</w:t>
      </w:r>
    </w:p>
    <w:p w:rsidR="00EC22C6" w:rsidRPr="000E7B77" w:rsidRDefault="00EC22C6" w:rsidP="00EC22C6">
      <w:pPr>
        <w:ind w:left="568" w:hanging="284"/>
        <w:rPr>
          <w:rFonts w:eastAsia="宋体" w:cs="v4.2.0"/>
        </w:rPr>
      </w:pPr>
      <w:r w:rsidRPr="000E7B77">
        <w:rPr>
          <w:rFonts w:eastAsia="宋体"/>
        </w:rPr>
        <w:t>-</w:t>
      </w:r>
      <w:r w:rsidRPr="000E7B77">
        <w:rPr>
          <w:rFonts w:eastAsia="宋体"/>
        </w:rPr>
        <w:tab/>
        <w:t xml:space="preserve">SSB_RP and SSB </w:t>
      </w:r>
      <w:r w:rsidRPr="000E7B77">
        <w:rPr>
          <w:rFonts w:eastAsia="宋体"/>
          <w:lang w:val="en-US"/>
        </w:rPr>
        <w:t>Ês/Iot</w:t>
      </w:r>
      <w:r w:rsidRPr="000E7B77">
        <w:rPr>
          <w:rFonts w:eastAsia="宋体"/>
        </w:rPr>
        <w:t xml:space="preserve"> according to Annex B.2.3 for a corresponding Band.</w:t>
      </w:r>
    </w:p>
    <w:p w:rsidR="00EC22C6" w:rsidRPr="000E7B77" w:rsidRDefault="00EC22C6" w:rsidP="00EC22C6">
      <w:pPr>
        <w:keepNext/>
        <w:keepLines/>
        <w:spacing w:before="120"/>
        <w:ind w:left="1418" w:hanging="1418"/>
        <w:outlineLvl w:val="3"/>
        <w:rPr>
          <w:rFonts w:ascii="Arial" w:eastAsia="宋体" w:hAnsi="Arial"/>
          <w:sz w:val="24"/>
        </w:rPr>
      </w:pPr>
      <w:bookmarkStart w:id="7" w:name="_Toc5952704"/>
      <w:r w:rsidRPr="000E7B77">
        <w:rPr>
          <w:rFonts w:ascii="Arial" w:eastAsia="宋体" w:hAnsi="Arial"/>
          <w:sz w:val="24"/>
        </w:rPr>
        <w:t>9.3.2.1</w:t>
      </w:r>
      <w:r w:rsidRPr="000E7B77">
        <w:rPr>
          <w:rFonts w:ascii="Arial" w:eastAsia="宋体" w:hAnsi="Arial"/>
          <w:sz w:val="24"/>
        </w:rPr>
        <w:tab/>
        <w:t>Void</w:t>
      </w:r>
      <w:bookmarkEnd w:id="7"/>
    </w:p>
    <w:p w:rsidR="00EC22C6" w:rsidRPr="000E7B77" w:rsidRDefault="00EC22C6" w:rsidP="00EC22C6">
      <w:pPr>
        <w:keepNext/>
        <w:keepLines/>
        <w:spacing w:before="120"/>
        <w:ind w:left="1418" w:hanging="1418"/>
        <w:outlineLvl w:val="3"/>
        <w:rPr>
          <w:rFonts w:ascii="Arial" w:eastAsia="宋体" w:hAnsi="Arial"/>
          <w:sz w:val="24"/>
        </w:rPr>
      </w:pPr>
      <w:bookmarkStart w:id="8" w:name="_Toc5952705"/>
      <w:r w:rsidRPr="000E7B77">
        <w:rPr>
          <w:rFonts w:ascii="Arial" w:eastAsia="宋体" w:hAnsi="Arial"/>
          <w:sz w:val="24"/>
        </w:rPr>
        <w:t>9.3.2.2</w:t>
      </w:r>
      <w:r w:rsidRPr="000E7B77">
        <w:rPr>
          <w:rFonts w:ascii="Arial" w:eastAsia="宋体" w:hAnsi="Arial"/>
          <w:sz w:val="24"/>
        </w:rPr>
        <w:tab/>
        <w:t>Void</w:t>
      </w:r>
      <w:bookmarkEnd w:id="8"/>
    </w:p>
    <w:p w:rsidR="00EC22C6" w:rsidRPr="000E7B77" w:rsidRDefault="00EC22C6" w:rsidP="00EC22C6">
      <w:pPr>
        <w:keepNext/>
        <w:keepLines/>
        <w:spacing w:before="120"/>
        <w:ind w:left="1134" w:hanging="1134"/>
        <w:outlineLvl w:val="2"/>
        <w:rPr>
          <w:rFonts w:ascii="Arial" w:eastAsia="宋体" w:hAnsi="Arial"/>
          <w:sz w:val="28"/>
        </w:rPr>
      </w:pPr>
      <w:bookmarkStart w:id="9" w:name="_Toc5952706"/>
      <w:r w:rsidRPr="000E7B77">
        <w:rPr>
          <w:rFonts w:ascii="Arial" w:eastAsia="宋体" w:hAnsi="Arial"/>
          <w:sz w:val="28"/>
        </w:rPr>
        <w:t>9.3.3</w:t>
      </w:r>
      <w:r w:rsidRPr="000E7B77">
        <w:rPr>
          <w:rFonts w:ascii="Arial" w:eastAsia="宋体" w:hAnsi="Arial"/>
          <w:sz w:val="28"/>
        </w:rPr>
        <w:tab/>
        <w:t>Number of cells and number of SSB</w:t>
      </w:r>
      <w:bookmarkEnd w:id="9"/>
    </w:p>
    <w:p w:rsidR="00EC22C6" w:rsidRPr="000E7B77" w:rsidRDefault="00EC22C6" w:rsidP="00EC22C6">
      <w:pPr>
        <w:keepNext/>
        <w:keepLines/>
        <w:spacing w:before="120"/>
        <w:ind w:left="1418" w:hanging="1418"/>
        <w:outlineLvl w:val="3"/>
        <w:rPr>
          <w:rFonts w:eastAsia="宋体"/>
        </w:rPr>
      </w:pPr>
      <w:r w:rsidRPr="000E7B77">
        <w:rPr>
          <w:rFonts w:ascii="Arial" w:eastAsia="宋体" w:hAnsi="Arial"/>
          <w:sz w:val="24"/>
        </w:rPr>
        <w:t>9.3.3.1</w:t>
      </w:r>
      <w:r w:rsidRPr="000E7B77">
        <w:rPr>
          <w:rFonts w:ascii="Arial" w:eastAsia="宋体" w:hAnsi="Arial"/>
          <w:sz w:val="24"/>
        </w:rPr>
        <w:tab/>
        <w:t>Requirements for FR1</w:t>
      </w:r>
    </w:p>
    <w:p w:rsidR="00EC22C6" w:rsidRPr="000E7B77" w:rsidRDefault="00EC22C6" w:rsidP="00EC22C6">
      <w:pPr>
        <w:rPr>
          <w:rFonts w:eastAsia="宋体"/>
        </w:rPr>
      </w:pPr>
      <w:r w:rsidRPr="000E7B77">
        <w:rPr>
          <w:rFonts w:eastAsia="宋体"/>
        </w:rPr>
        <w:t xml:space="preserve">For each inter-frequency layer, during each layer 1 measurement period, the UE shall be capable of performing </w:t>
      </w:r>
      <w:r w:rsidRPr="000E7B77">
        <w:rPr>
          <w:rFonts w:eastAsia="宋体" w:cs="v4.2.0"/>
        </w:rPr>
        <w:t>SS-RSRP, SS-RSRQ, and SS-SINR measurements for</w:t>
      </w:r>
      <w:r w:rsidRPr="000E7B77">
        <w:rPr>
          <w:rFonts w:eastAsia="宋体"/>
        </w:rPr>
        <w:t xml:space="preserve"> at least: </w:t>
      </w:r>
    </w:p>
    <w:p w:rsidR="00EC22C6" w:rsidRPr="000E7B77" w:rsidRDefault="00EC22C6" w:rsidP="00EC22C6">
      <w:pPr>
        <w:ind w:left="568" w:hanging="284"/>
        <w:rPr>
          <w:rFonts w:eastAsia="宋体"/>
        </w:rPr>
      </w:pPr>
      <w:r w:rsidRPr="000E7B77">
        <w:rPr>
          <w:rFonts w:eastAsia="宋体"/>
        </w:rPr>
        <w:t>-</w:t>
      </w:r>
      <w:r w:rsidRPr="000E7B77">
        <w:rPr>
          <w:rFonts w:eastAsia="宋体"/>
        </w:rPr>
        <w:tab/>
        <w:t>4 identified cells, and</w:t>
      </w:r>
    </w:p>
    <w:p w:rsidR="00EC22C6" w:rsidRPr="000E7B77" w:rsidRDefault="00EC22C6" w:rsidP="00EC22C6">
      <w:pPr>
        <w:ind w:left="568" w:hanging="284"/>
        <w:rPr>
          <w:rFonts w:eastAsia="宋体"/>
        </w:rPr>
      </w:pPr>
      <w:r w:rsidRPr="000E7B77">
        <w:rPr>
          <w:rFonts w:eastAsia="宋体"/>
        </w:rPr>
        <w:t>-</w:t>
      </w:r>
      <w:r w:rsidRPr="000E7B77">
        <w:rPr>
          <w:rFonts w:eastAsia="宋体"/>
        </w:rPr>
        <w:tab/>
        <w:t>7 SSBs with different SSB index and/or PCI on the inter-frequency layer.</w:t>
      </w:r>
    </w:p>
    <w:p w:rsidR="00EC22C6" w:rsidRPr="000E7B77" w:rsidRDefault="00EC22C6" w:rsidP="00EC22C6">
      <w:pPr>
        <w:keepNext/>
        <w:keepLines/>
        <w:spacing w:before="120"/>
        <w:ind w:left="1418" w:hanging="1418"/>
        <w:outlineLvl w:val="3"/>
        <w:rPr>
          <w:rFonts w:eastAsia="宋体"/>
        </w:rPr>
      </w:pPr>
      <w:r w:rsidRPr="000E7B77">
        <w:rPr>
          <w:rFonts w:ascii="Arial" w:eastAsia="宋体" w:hAnsi="Arial"/>
          <w:sz w:val="24"/>
        </w:rPr>
        <w:lastRenderedPageBreak/>
        <w:t>9.3.3.2</w:t>
      </w:r>
      <w:r w:rsidRPr="000E7B77">
        <w:rPr>
          <w:rFonts w:ascii="Arial" w:eastAsia="宋体" w:hAnsi="Arial"/>
          <w:sz w:val="24"/>
        </w:rPr>
        <w:tab/>
        <w:t>Requirements for FR2</w:t>
      </w:r>
    </w:p>
    <w:p w:rsidR="00EC22C6" w:rsidRPr="000E7B77" w:rsidRDefault="00EC22C6" w:rsidP="00EC22C6">
      <w:pPr>
        <w:rPr>
          <w:rFonts w:eastAsia="宋体"/>
        </w:rPr>
      </w:pPr>
      <w:r w:rsidRPr="000E7B77">
        <w:rPr>
          <w:rFonts w:eastAsia="宋体"/>
        </w:rPr>
        <w:t xml:space="preserve">For each inter-frequency layer, during each layer 1 measurement period, the UE shall be capable of performing </w:t>
      </w:r>
      <w:r w:rsidRPr="000E7B77">
        <w:rPr>
          <w:rFonts w:eastAsia="宋体" w:cs="v4.2.0"/>
        </w:rPr>
        <w:t>SS-RSRP, SS-RSRQ, and SS-SINR measurements for</w:t>
      </w:r>
      <w:r w:rsidRPr="000E7B77">
        <w:rPr>
          <w:rFonts w:eastAsia="宋体"/>
        </w:rPr>
        <w:t xml:space="preserve"> at least:</w:t>
      </w:r>
    </w:p>
    <w:p w:rsidR="00EC22C6" w:rsidRPr="000E7B77" w:rsidRDefault="00EC22C6" w:rsidP="00EC22C6">
      <w:pPr>
        <w:ind w:left="568" w:hanging="284"/>
        <w:rPr>
          <w:rFonts w:eastAsia="宋体"/>
        </w:rPr>
      </w:pPr>
      <w:r w:rsidRPr="000E7B77">
        <w:rPr>
          <w:rFonts w:eastAsia="宋体"/>
        </w:rPr>
        <w:t>-</w:t>
      </w:r>
      <w:r w:rsidRPr="000E7B77">
        <w:rPr>
          <w:rFonts w:eastAsia="宋体"/>
        </w:rPr>
        <w:tab/>
        <w:t>4 identified cells, and</w:t>
      </w:r>
    </w:p>
    <w:p w:rsidR="00EC22C6" w:rsidRPr="000E7B77" w:rsidRDefault="00EC22C6" w:rsidP="00EC22C6">
      <w:pPr>
        <w:ind w:left="568" w:hanging="284"/>
        <w:rPr>
          <w:rFonts w:eastAsia="宋体"/>
        </w:rPr>
      </w:pPr>
      <w:r w:rsidRPr="000E7B77">
        <w:rPr>
          <w:rFonts w:eastAsia="宋体"/>
        </w:rPr>
        <w:t>-</w:t>
      </w:r>
      <w:r w:rsidRPr="000E7B77">
        <w:rPr>
          <w:rFonts w:eastAsia="宋体"/>
        </w:rPr>
        <w:tab/>
        <w:t xml:space="preserve">10 SSBs with different SSB index and/or PCI on the inter-frequency layer, and </w:t>
      </w:r>
    </w:p>
    <w:p w:rsidR="00EC22C6" w:rsidRPr="000E7B77" w:rsidRDefault="00EC22C6" w:rsidP="00EC22C6">
      <w:pPr>
        <w:ind w:left="568" w:hanging="284"/>
        <w:rPr>
          <w:rFonts w:eastAsia="宋体"/>
        </w:rPr>
      </w:pPr>
      <w:r w:rsidRPr="000E7B77">
        <w:rPr>
          <w:rFonts w:eastAsia="宋体"/>
        </w:rPr>
        <w:t>-</w:t>
      </w:r>
      <w:r w:rsidRPr="000E7B77">
        <w:rPr>
          <w:rFonts w:eastAsia="宋体"/>
        </w:rPr>
        <w:tab/>
      </w:r>
      <w:del w:id="10" w:author="Chen, Delia (NSB - CN/Hangzhou)" w:date="2019-09-30T11:18:00Z">
        <w:r w:rsidRPr="000E7B77" w:rsidDel="009647AE">
          <w:rPr>
            <w:rFonts w:eastAsia="宋体"/>
          </w:rPr>
          <w:delText>one</w:delText>
        </w:r>
      </w:del>
      <w:ins w:id="11" w:author="Chen, Delia (NSB - CN/Hangzhou)" w:date="2019-09-30T11:18:00Z">
        <w:r>
          <w:rPr>
            <w:rFonts w:eastAsia="宋体"/>
          </w:rPr>
          <w:t>1</w:t>
        </w:r>
      </w:ins>
      <w:r w:rsidRPr="000E7B77">
        <w:rPr>
          <w:rFonts w:eastAsia="宋体"/>
        </w:rPr>
        <w:t xml:space="preserve"> SSB per identified cell.</w:t>
      </w:r>
    </w:p>
    <w:p w:rsidR="00EC22C6" w:rsidRPr="000E7B77" w:rsidRDefault="00EC22C6" w:rsidP="00EC22C6">
      <w:pPr>
        <w:keepNext/>
        <w:keepLines/>
        <w:spacing w:before="120"/>
        <w:ind w:left="1134" w:hanging="1134"/>
        <w:outlineLvl w:val="2"/>
        <w:rPr>
          <w:rFonts w:ascii="Arial" w:eastAsia="宋体" w:hAnsi="Arial"/>
          <w:b/>
          <w:sz w:val="28"/>
          <w:u w:val="single"/>
        </w:rPr>
      </w:pPr>
      <w:bookmarkStart w:id="12" w:name="_Toc5952707"/>
      <w:bookmarkStart w:id="13" w:name="_Hlk2700093"/>
      <w:bookmarkStart w:id="14" w:name="_Toc5952714"/>
      <w:r w:rsidRPr="000E7B77">
        <w:rPr>
          <w:rFonts w:ascii="Arial" w:eastAsia="宋体" w:hAnsi="Arial"/>
          <w:sz w:val="28"/>
        </w:rPr>
        <w:t>9.3.4</w:t>
      </w:r>
      <w:r w:rsidRPr="000E7B77">
        <w:rPr>
          <w:rFonts w:ascii="Arial" w:eastAsia="宋体" w:hAnsi="Arial"/>
          <w:sz w:val="28"/>
        </w:rPr>
        <w:tab/>
        <w:t>Inter frequency cell identification</w:t>
      </w:r>
      <w:bookmarkEnd w:id="12"/>
    </w:p>
    <w:p w:rsidR="00EC22C6" w:rsidRPr="000E7B77" w:rsidRDefault="00EC22C6" w:rsidP="00EC22C6">
      <w:pPr>
        <w:tabs>
          <w:tab w:val="left" w:pos="567"/>
        </w:tabs>
        <w:rPr>
          <w:rFonts w:eastAsia="宋体"/>
          <w:vertAlign w:val="subscript"/>
          <w:lang w:eastAsia="zh-CN"/>
        </w:rPr>
      </w:pPr>
      <w:r w:rsidRPr="000E7B77">
        <w:rPr>
          <w:rFonts w:eastAsia="宋体" w:cs="v4.2.0"/>
        </w:rPr>
        <w:t>When measurement gaps are provided, or the UE supports capability of conducting such measurements without gaps, the UE shall be able to identify a new detectable inter frequency cell within T</w:t>
      </w:r>
      <w:r w:rsidRPr="000E7B77">
        <w:rPr>
          <w:rFonts w:eastAsia="宋体" w:cs="v4.2.0"/>
          <w:vertAlign w:val="subscript"/>
        </w:rPr>
        <w:t>identify_inter_without_</w:t>
      </w:r>
      <w:r w:rsidRPr="000E7B77">
        <w:rPr>
          <w:rFonts w:eastAsia="Malgun Gothic" w:cs="v4.2.0"/>
          <w:vertAlign w:val="subscript"/>
          <w:lang w:eastAsia="ko-KR"/>
        </w:rPr>
        <w:t>index</w:t>
      </w:r>
      <w:r w:rsidRPr="000E7B77">
        <w:rPr>
          <w:rFonts w:eastAsia="宋体" w:cs="v4.2.0"/>
        </w:rPr>
        <w:t xml:space="preserve"> </w:t>
      </w:r>
      <w:r w:rsidRPr="000E7B77">
        <w:rPr>
          <w:rFonts w:eastAsia="宋体"/>
        </w:rPr>
        <w:t>if UE is not indicated to report SSB based RRM measurement result with the associated SSB index (</w:t>
      </w:r>
      <w:r w:rsidRPr="000E7B77">
        <w:rPr>
          <w:rFonts w:eastAsia="宋体"/>
          <w:i/>
        </w:rPr>
        <w:t xml:space="preserve">reportQuantityRsIndexes </w:t>
      </w:r>
      <w:r w:rsidRPr="000E7B77">
        <w:rPr>
          <w:rFonts w:eastAsia="宋体"/>
          <w:lang w:eastAsia="ko-KR"/>
        </w:rPr>
        <w:t>or</w:t>
      </w:r>
      <w:r w:rsidRPr="000E7B77">
        <w:rPr>
          <w:rFonts w:eastAsia="宋体"/>
          <w:i/>
          <w:lang w:eastAsia="ko-KR"/>
        </w:rPr>
        <w:t xml:space="preserve"> maxNrofRSIndexesToReport </w:t>
      </w:r>
      <w:r w:rsidRPr="000E7B77">
        <w:rPr>
          <w:rFonts w:eastAsia="宋体"/>
          <w:lang w:eastAsia="ko-KR"/>
        </w:rPr>
        <w:t xml:space="preserve">is not </w:t>
      </w:r>
      <w:r w:rsidRPr="000E7B77">
        <w:rPr>
          <w:rFonts w:eastAsia="宋体"/>
        </w:rPr>
        <w:t>configured)</w:t>
      </w:r>
      <w:r w:rsidRPr="000E7B77">
        <w:rPr>
          <w:rFonts w:eastAsia="宋体" w:cs="v4.2.0"/>
        </w:rPr>
        <w:t>. Otherwise UE shall be able to identify a new detectable inter frequency cell within T</w:t>
      </w:r>
      <w:r w:rsidRPr="000E7B77">
        <w:rPr>
          <w:rFonts w:eastAsia="宋体" w:cs="v4.2.0"/>
          <w:vertAlign w:val="subscript"/>
        </w:rPr>
        <w:t>identify_inter_with_index</w:t>
      </w:r>
      <w:r w:rsidRPr="000E7B77">
        <w:rPr>
          <w:rFonts w:eastAsia="宋体"/>
          <w:lang w:eastAsia="zh-CN"/>
        </w:rPr>
        <w:t>. The UE shall be able to identify a new detectable inter frequency SS block of an already detected cell within</w:t>
      </w:r>
      <w:r w:rsidRPr="000E7B77">
        <w:rPr>
          <w:rFonts w:eastAsia="宋体"/>
        </w:rPr>
        <w:t xml:space="preserve"> T</w:t>
      </w:r>
      <w:r w:rsidRPr="000E7B77">
        <w:rPr>
          <w:rFonts w:eastAsia="宋体"/>
          <w:vertAlign w:val="subscript"/>
        </w:rPr>
        <w:t>identify_inter_without_index</w:t>
      </w:r>
      <w:r w:rsidRPr="000E7B77">
        <w:rPr>
          <w:rFonts w:eastAsia="宋体"/>
          <w:vertAlign w:val="subscript"/>
          <w:lang w:eastAsia="zh-CN"/>
        </w:rPr>
        <w:t>.</w:t>
      </w:r>
    </w:p>
    <w:p w:rsidR="00EC22C6" w:rsidRPr="000E7B77" w:rsidRDefault="00EC22C6" w:rsidP="00EC22C6">
      <w:pPr>
        <w:jc w:val="center"/>
        <w:rPr>
          <w:rFonts w:eastAsia="宋体"/>
        </w:rPr>
      </w:pPr>
      <w:r w:rsidRPr="000E7B77">
        <w:rPr>
          <w:rFonts w:eastAsia="宋体"/>
        </w:rPr>
        <w:t>T</w:t>
      </w:r>
      <w:r w:rsidRPr="000E7B77">
        <w:rPr>
          <w:rFonts w:eastAsia="宋体"/>
          <w:vertAlign w:val="subscript"/>
        </w:rPr>
        <w:t xml:space="preserve">identify_inter_without_index </w:t>
      </w:r>
      <w:r w:rsidRPr="000E7B77">
        <w:rPr>
          <w:rFonts w:eastAsia="宋体"/>
        </w:rPr>
        <w:t>= (T</w:t>
      </w:r>
      <w:r w:rsidRPr="000E7B77">
        <w:rPr>
          <w:rFonts w:eastAsia="宋体"/>
          <w:vertAlign w:val="subscript"/>
        </w:rPr>
        <w:t>PSS/SSS_sync_inter</w:t>
      </w:r>
      <w:r w:rsidRPr="000E7B77">
        <w:rPr>
          <w:rFonts w:eastAsia="宋体"/>
        </w:rPr>
        <w:t xml:space="preserve"> + T</w:t>
      </w:r>
      <w:r w:rsidRPr="000E7B77">
        <w:rPr>
          <w:rFonts w:eastAsia="宋体"/>
          <w:vertAlign w:val="subscript"/>
        </w:rPr>
        <w:t xml:space="preserve"> SSB_measurement_period_inter</w:t>
      </w:r>
      <w:r w:rsidRPr="000E7B77">
        <w:rPr>
          <w:rFonts w:eastAsia="宋体"/>
        </w:rPr>
        <w:t>) ms</w:t>
      </w:r>
    </w:p>
    <w:p w:rsidR="00EC22C6" w:rsidRPr="000E7B77" w:rsidRDefault="00EC22C6" w:rsidP="00EC22C6">
      <w:pPr>
        <w:jc w:val="center"/>
        <w:rPr>
          <w:rFonts w:eastAsia="宋体"/>
        </w:rPr>
      </w:pPr>
      <w:r w:rsidRPr="000E7B77">
        <w:rPr>
          <w:rFonts w:eastAsia="宋体"/>
        </w:rPr>
        <w:t>T</w:t>
      </w:r>
      <w:r w:rsidRPr="000E7B77">
        <w:rPr>
          <w:rFonts w:eastAsia="宋体"/>
          <w:vertAlign w:val="subscript"/>
        </w:rPr>
        <w:t xml:space="preserve">identify_inter_with_index </w:t>
      </w:r>
      <w:r w:rsidRPr="000E7B77">
        <w:rPr>
          <w:rFonts w:eastAsia="宋体"/>
        </w:rPr>
        <w:t>= (T</w:t>
      </w:r>
      <w:r w:rsidRPr="000E7B77">
        <w:rPr>
          <w:rFonts w:eastAsia="宋体"/>
          <w:vertAlign w:val="subscript"/>
        </w:rPr>
        <w:t>PSS/SSS_sync_inter</w:t>
      </w:r>
      <w:r w:rsidRPr="000E7B77">
        <w:rPr>
          <w:rFonts w:eastAsia="宋体"/>
        </w:rPr>
        <w:t xml:space="preserve"> + T</w:t>
      </w:r>
      <w:r w:rsidRPr="000E7B77">
        <w:rPr>
          <w:rFonts w:eastAsia="宋体"/>
          <w:vertAlign w:val="subscript"/>
        </w:rPr>
        <w:t xml:space="preserve"> SSB_measurement_period_inter </w:t>
      </w:r>
      <w:r w:rsidRPr="000E7B77">
        <w:rPr>
          <w:rFonts w:eastAsia="宋体"/>
        </w:rPr>
        <w:t>+ T</w:t>
      </w:r>
      <w:r w:rsidRPr="000E7B77">
        <w:rPr>
          <w:rFonts w:eastAsia="宋体"/>
          <w:vertAlign w:val="subscript"/>
        </w:rPr>
        <w:t>SSB_time_index_inter</w:t>
      </w:r>
      <w:r w:rsidRPr="000E7B77">
        <w:rPr>
          <w:rFonts w:eastAsia="宋体"/>
        </w:rPr>
        <w:t>) ms</w:t>
      </w:r>
    </w:p>
    <w:p w:rsidR="00EC22C6" w:rsidRPr="000E7B77" w:rsidRDefault="00EC22C6" w:rsidP="00EC22C6">
      <w:pPr>
        <w:rPr>
          <w:rFonts w:eastAsia="宋体"/>
        </w:rPr>
      </w:pPr>
      <w:r w:rsidRPr="000E7B77">
        <w:rPr>
          <w:rFonts w:eastAsia="宋体"/>
        </w:rPr>
        <w:t>Where:</w:t>
      </w:r>
    </w:p>
    <w:p w:rsidR="00EC22C6" w:rsidRPr="000E7B77" w:rsidRDefault="00EC22C6" w:rsidP="00EC22C6">
      <w:pPr>
        <w:ind w:left="568" w:hanging="284"/>
        <w:rPr>
          <w:rFonts w:eastAsia="宋体"/>
        </w:rPr>
      </w:pPr>
      <w:r w:rsidRPr="000E7B77">
        <w:rPr>
          <w:rFonts w:eastAsia="宋体"/>
          <w:lang w:val="en-US"/>
        </w:rPr>
        <w:tab/>
      </w:r>
      <w:r w:rsidRPr="000E7B77">
        <w:rPr>
          <w:rFonts w:eastAsia="宋体"/>
        </w:rPr>
        <w:t>T</w:t>
      </w:r>
      <w:r w:rsidRPr="000E7B77">
        <w:rPr>
          <w:rFonts w:eastAsia="宋体"/>
          <w:vertAlign w:val="subscript"/>
        </w:rPr>
        <w:t>PSS/SSS_sync_inter</w:t>
      </w:r>
      <w:r w:rsidRPr="000E7B77">
        <w:rPr>
          <w:rFonts w:eastAsia="宋体"/>
        </w:rPr>
        <w:t>: it is the time period used in PSS/SSS detection given in table 9.3.4-1 and table 9.3.4-2.</w:t>
      </w:r>
    </w:p>
    <w:p w:rsidR="00EC22C6" w:rsidRPr="000E7B77" w:rsidRDefault="00EC22C6" w:rsidP="00EC22C6">
      <w:pPr>
        <w:ind w:left="568" w:hanging="284"/>
        <w:rPr>
          <w:rFonts w:eastAsia="宋体"/>
        </w:rPr>
      </w:pPr>
      <w:r w:rsidRPr="000E7B77">
        <w:rPr>
          <w:rFonts w:eastAsia="宋体"/>
        </w:rPr>
        <w:tab/>
        <w:t>T</w:t>
      </w:r>
      <w:r w:rsidRPr="000E7B77">
        <w:rPr>
          <w:rFonts w:eastAsia="宋体"/>
          <w:vertAlign w:val="subscript"/>
        </w:rPr>
        <w:t>SSB_time_index_inter</w:t>
      </w:r>
      <w:r w:rsidRPr="000E7B77">
        <w:rPr>
          <w:rFonts w:eastAsia="宋体"/>
        </w:rPr>
        <w:t>: it is the time period used to acquire the index of the SSB being measured given in table 9.3.4-3 and table 9.3.4-4.</w:t>
      </w:r>
    </w:p>
    <w:p w:rsidR="00EC22C6" w:rsidRPr="000E7B77" w:rsidRDefault="00EC22C6" w:rsidP="00EC22C6">
      <w:pPr>
        <w:ind w:left="568" w:hanging="284"/>
        <w:rPr>
          <w:rFonts w:eastAsia="宋体"/>
        </w:rPr>
      </w:pPr>
      <w:r w:rsidRPr="000E7B77">
        <w:rPr>
          <w:rFonts w:eastAsia="宋体"/>
        </w:rPr>
        <w:tab/>
        <w:t>T</w:t>
      </w:r>
      <w:del w:id="15" w:author="Chen, Delia (NSB - CN/Hangzhou)" w:date="2019-09-30T10:08:00Z">
        <w:r w:rsidRPr="000E7B77" w:rsidDel="00484824">
          <w:rPr>
            <w:rFonts w:eastAsia="宋体"/>
            <w:vertAlign w:val="subscript"/>
          </w:rPr>
          <w:delText xml:space="preserve"> </w:delText>
        </w:r>
      </w:del>
      <w:r w:rsidRPr="000E7B77">
        <w:rPr>
          <w:rFonts w:eastAsia="宋体"/>
          <w:vertAlign w:val="subscript"/>
        </w:rPr>
        <w:t>SSB_measurement_period_inter</w:t>
      </w:r>
      <w:r w:rsidRPr="000E7B77">
        <w:rPr>
          <w:rFonts w:eastAsia="宋体"/>
        </w:rPr>
        <w:t>: equal to a measurement period of SSB based measurement given in table 9.3.5-1 and table 9.3.5-2.</w:t>
      </w:r>
    </w:p>
    <w:p w:rsidR="00EC22C6" w:rsidRPr="000E7B77" w:rsidRDefault="00EC22C6" w:rsidP="00EC22C6">
      <w:pPr>
        <w:ind w:left="568"/>
        <w:rPr>
          <w:rFonts w:eastAsia="宋体"/>
        </w:rPr>
      </w:pPr>
      <w:r w:rsidRPr="000E7B77">
        <w:rPr>
          <w:rFonts w:eastAsia="宋体"/>
        </w:rPr>
        <w:t>M</w:t>
      </w:r>
      <w:r w:rsidRPr="000E7B77">
        <w:rPr>
          <w:rFonts w:eastAsia="宋体"/>
          <w:vertAlign w:val="subscript"/>
        </w:rPr>
        <w:t>pss/sss_sync_inter</w:t>
      </w:r>
      <w:r w:rsidRPr="000E7B77">
        <w:rPr>
          <w:rFonts w:eastAsia="宋体"/>
        </w:rPr>
        <w:t>: For a UE supporting FR2 power class 1, M</w:t>
      </w:r>
      <w:r w:rsidRPr="000E7B77">
        <w:rPr>
          <w:rFonts w:eastAsia="宋体"/>
          <w:vertAlign w:val="subscript"/>
        </w:rPr>
        <w:t xml:space="preserve">pss/sss_sync_inter </w:t>
      </w:r>
      <w:r w:rsidRPr="000E7B77">
        <w:rPr>
          <w:rFonts w:eastAsia="宋体"/>
        </w:rPr>
        <w:t>= 64 samples. For a UE supporting FR2 power class 2, M</w:t>
      </w:r>
      <w:r w:rsidRPr="000E7B77">
        <w:rPr>
          <w:rFonts w:eastAsia="宋体"/>
          <w:vertAlign w:val="subscript"/>
        </w:rPr>
        <w:t xml:space="preserve">pss/sss_sync_inter </w:t>
      </w:r>
      <w:r w:rsidRPr="000E7B77">
        <w:rPr>
          <w:rFonts w:eastAsia="宋体"/>
        </w:rPr>
        <w:t>= 40 samples. For a UE supporting FR2 power class 3, M</w:t>
      </w:r>
      <w:r w:rsidRPr="000E7B77">
        <w:rPr>
          <w:rFonts w:eastAsia="宋体"/>
          <w:vertAlign w:val="subscript"/>
        </w:rPr>
        <w:t xml:space="preserve">pss/sss_sync_inter </w:t>
      </w:r>
      <w:r w:rsidRPr="000E7B77">
        <w:rPr>
          <w:rFonts w:eastAsia="宋体"/>
        </w:rPr>
        <w:t>= 40 samples. For a UE supporting FR2 power class 4, M</w:t>
      </w:r>
      <w:r w:rsidRPr="000E7B77">
        <w:rPr>
          <w:rFonts w:eastAsia="宋体"/>
          <w:vertAlign w:val="subscript"/>
        </w:rPr>
        <w:t>pss/sss_sync</w:t>
      </w:r>
      <w:ins w:id="16" w:author="Chen, Delia (NSB - CN/Hangzhou)" w:date="2019-09-30T10:09:00Z">
        <w:r>
          <w:rPr>
            <w:rFonts w:eastAsia="宋体"/>
            <w:vertAlign w:val="subscript"/>
          </w:rPr>
          <w:t>_inter</w:t>
        </w:r>
      </w:ins>
      <w:r w:rsidRPr="000E7B77">
        <w:rPr>
          <w:rFonts w:eastAsia="宋体"/>
          <w:vertAlign w:val="subscript"/>
        </w:rPr>
        <w:t xml:space="preserve"> </w:t>
      </w:r>
      <w:r w:rsidRPr="000E7B77">
        <w:rPr>
          <w:rFonts w:eastAsia="宋体"/>
        </w:rPr>
        <w:t>= 40 samples.</w:t>
      </w:r>
    </w:p>
    <w:p w:rsidR="00EC22C6" w:rsidRPr="000E7B77" w:rsidRDefault="00EC22C6" w:rsidP="00EC22C6">
      <w:pPr>
        <w:ind w:left="568"/>
        <w:rPr>
          <w:rFonts w:eastAsia="宋体"/>
        </w:rPr>
      </w:pPr>
      <w:r w:rsidRPr="000E7B77">
        <w:rPr>
          <w:rFonts w:eastAsia="宋体"/>
        </w:rPr>
        <w:t>M</w:t>
      </w:r>
      <w:r w:rsidRPr="000E7B77">
        <w:rPr>
          <w:rFonts w:eastAsia="宋体"/>
          <w:vertAlign w:val="subscript"/>
        </w:rPr>
        <w:t>SSB_index_inter</w:t>
      </w:r>
      <w:r w:rsidRPr="000E7B77">
        <w:rPr>
          <w:rFonts w:eastAsia="宋体"/>
        </w:rPr>
        <w:t xml:space="preserve">: For a UE supporting </w:t>
      </w:r>
      <w:ins w:id="17" w:author="Chen, Delia (NSB - CN/Hangzhou)" w:date="2019-09-30T10:16:00Z">
        <w:r>
          <w:rPr>
            <w:rFonts w:eastAsia="宋体"/>
          </w:rPr>
          <w:t xml:space="preserve">FR2 </w:t>
        </w:r>
      </w:ins>
      <w:r w:rsidRPr="000E7B77">
        <w:rPr>
          <w:rFonts w:eastAsia="宋体"/>
        </w:rPr>
        <w:t>power class 1, M</w:t>
      </w:r>
      <w:r w:rsidRPr="000E7B77">
        <w:rPr>
          <w:rFonts w:eastAsia="宋体"/>
          <w:vertAlign w:val="subscript"/>
        </w:rPr>
        <w:t>SSB_index_inter</w:t>
      </w:r>
      <w:r w:rsidRPr="000E7B77">
        <w:rPr>
          <w:rFonts w:eastAsia="宋体"/>
        </w:rPr>
        <w:t xml:space="preserve"> = 40 samples. For a </w:t>
      </w:r>
      <w:del w:id="18" w:author="Chen, Delia (NSB - CN/Hangzhou)" w:date="2019-09-30T10:15:00Z">
        <w:r w:rsidRPr="000E7B77" w:rsidDel="00484824">
          <w:rPr>
            <w:rFonts w:eastAsia="宋体"/>
          </w:rPr>
          <w:delText xml:space="preserve">vehicle mounted </w:delText>
        </w:r>
      </w:del>
      <w:r w:rsidRPr="000E7B77">
        <w:rPr>
          <w:rFonts w:eastAsia="宋体"/>
        </w:rPr>
        <w:t xml:space="preserve">UE supporting </w:t>
      </w:r>
      <w:ins w:id="19" w:author="Chen, Delia (NSB - CN/Hangzhou)" w:date="2019-09-30T10:16:00Z">
        <w:r>
          <w:rPr>
            <w:rFonts w:eastAsia="宋体"/>
          </w:rPr>
          <w:t xml:space="preserve">FR2 </w:t>
        </w:r>
      </w:ins>
      <w:r w:rsidRPr="000E7B77">
        <w:rPr>
          <w:rFonts w:eastAsia="宋体"/>
        </w:rPr>
        <w:t>power class 2, M</w:t>
      </w:r>
      <w:del w:id="20" w:author="Chen, Delia (NSB - CN/Hangzhou)" w:date="2019-09-30T11:15:00Z">
        <w:r w:rsidRPr="000E7B77" w:rsidDel="008E390A">
          <w:rPr>
            <w:rFonts w:eastAsia="宋体"/>
            <w:vertAlign w:val="subscript"/>
          </w:rPr>
          <w:delText>pss/sss_sync</w:delText>
        </w:r>
      </w:del>
      <w:ins w:id="21" w:author="Chen, Delia (NSB - CN/Hangzhou)" w:date="2019-09-30T11:15:00Z">
        <w:r>
          <w:rPr>
            <w:rFonts w:eastAsia="宋体"/>
            <w:vertAlign w:val="subscript"/>
          </w:rPr>
          <w:t>SSB_index</w:t>
        </w:r>
      </w:ins>
      <w:r w:rsidRPr="000E7B77">
        <w:rPr>
          <w:rFonts w:eastAsia="宋体"/>
          <w:vertAlign w:val="subscript"/>
        </w:rPr>
        <w:t xml:space="preserve">_inter </w:t>
      </w:r>
      <w:r w:rsidRPr="000E7B77">
        <w:rPr>
          <w:rFonts w:eastAsia="宋体"/>
        </w:rPr>
        <w:t xml:space="preserve">= 24 samples. For a UE supporting </w:t>
      </w:r>
      <w:ins w:id="22" w:author="Chen, Delia (NSB - CN/Hangzhou)" w:date="2019-09-30T10:16:00Z">
        <w:r>
          <w:rPr>
            <w:rFonts w:eastAsia="宋体"/>
          </w:rPr>
          <w:t xml:space="preserve">FR2 </w:t>
        </w:r>
      </w:ins>
      <w:r w:rsidRPr="000E7B77">
        <w:rPr>
          <w:rFonts w:eastAsia="宋体"/>
        </w:rPr>
        <w:t>power class 3, M</w:t>
      </w:r>
      <w:r w:rsidRPr="000E7B77">
        <w:rPr>
          <w:rFonts w:eastAsia="宋体"/>
          <w:vertAlign w:val="subscript"/>
        </w:rPr>
        <w:t>SSB_index_inter</w:t>
      </w:r>
      <w:r w:rsidRPr="000E7B77">
        <w:rPr>
          <w:rFonts w:eastAsia="宋体"/>
        </w:rPr>
        <w:t xml:space="preserve"> = 24 samples. For a UE supporting </w:t>
      </w:r>
      <w:ins w:id="23" w:author="Chen, Delia (NSB - CN/Hangzhou)" w:date="2019-09-30T10:16:00Z">
        <w:r>
          <w:rPr>
            <w:rFonts w:eastAsia="宋体"/>
          </w:rPr>
          <w:t xml:space="preserve">FR2 </w:t>
        </w:r>
      </w:ins>
      <w:r w:rsidRPr="000E7B77">
        <w:rPr>
          <w:rFonts w:eastAsia="宋体"/>
        </w:rPr>
        <w:t>power class 4, M</w:t>
      </w:r>
      <w:del w:id="24" w:author="Chen, Delia (NSB - CN/Hangzhou)" w:date="2019-09-30T11:15:00Z">
        <w:r w:rsidRPr="000E7B77" w:rsidDel="008E390A">
          <w:rPr>
            <w:rFonts w:eastAsia="宋体"/>
            <w:vertAlign w:val="subscript"/>
          </w:rPr>
          <w:delText>meas_period</w:delText>
        </w:r>
      </w:del>
      <w:ins w:id="25" w:author="Chen, Delia (NSB - CN/Hangzhou)" w:date="2019-09-30T11:15:00Z">
        <w:r>
          <w:rPr>
            <w:rFonts w:eastAsia="宋体"/>
            <w:vertAlign w:val="subscript"/>
          </w:rPr>
          <w:t>SSB_index</w:t>
        </w:r>
      </w:ins>
      <w:r w:rsidRPr="000E7B77">
        <w:rPr>
          <w:rFonts w:eastAsia="宋体"/>
          <w:vertAlign w:val="subscript"/>
        </w:rPr>
        <w:t>_inter</w:t>
      </w:r>
      <w:r w:rsidRPr="000E7B77">
        <w:rPr>
          <w:rFonts w:eastAsia="宋体"/>
        </w:rPr>
        <w:t xml:space="preserve"> = 24 samples.</w:t>
      </w:r>
    </w:p>
    <w:p w:rsidR="00EC22C6" w:rsidRPr="000E7B77" w:rsidRDefault="00EC22C6" w:rsidP="00EC22C6">
      <w:pPr>
        <w:ind w:left="568"/>
        <w:rPr>
          <w:rFonts w:eastAsia="宋体"/>
          <w:lang w:eastAsia="zh-CN"/>
        </w:rPr>
      </w:pPr>
      <w:r w:rsidRPr="000E7B77">
        <w:rPr>
          <w:rFonts w:eastAsia="宋体"/>
        </w:rPr>
        <w:t>M</w:t>
      </w:r>
      <w:r w:rsidRPr="000E7B77">
        <w:rPr>
          <w:rFonts w:eastAsia="宋体"/>
          <w:vertAlign w:val="subscript"/>
        </w:rPr>
        <w:t>meas_period_inter</w:t>
      </w:r>
      <w:r w:rsidRPr="000E7B77">
        <w:rPr>
          <w:rFonts w:eastAsia="宋体"/>
        </w:rPr>
        <w:t>: For a UE supporting FR2 power class 1, M</w:t>
      </w:r>
      <w:r w:rsidRPr="000E7B77">
        <w:rPr>
          <w:rFonts w:eastAsia="宋体"/>
          <w:vertAlign w:val="subscript"/>
        </w:rPr>
        <w:t>meas_period_inter</w:t>
      </w:r>
      <w:r w:rsidRPr="000E7B77">
        <w:rPr>
          <w:rFonts w:eastAsia="宋体"/>
        </w:rPr>
        <w:t xml:space="preserve"> =64 samples. For a </w:t>
      </w:r>
      <w:del w:id="26" w:author="Chen, Delia (NSB - CN/Hangzhou)" w:date="2019-09-30T10:15:00Z">
        <w:r w:rsidRPr="000E7B77" w:rsidDel="00484824">
          <w:rPr>
            <w:rFonts w:eastAsia="宋体"/>
          </w:rPr>
          <w:delText xml:space="preserve">vehicle mounted </w:delText>
        </w:r>
      </w:del>
      <w:r w:rsidRPr="000E7B77">
        <w:rPr>
          <w:rFonts w:eastAsia="宋体"/>
        </w:rPr>
        <w:t>UE supporting FR2 power class 2, M</w:t>
      </w:r>
      <w:del w:id="27" w:author="Chen, Delia (NSB - CN/Hangzhou)" w:date="2019-09-30T11:15:00Z">
        <w:r w:rsidRPr="000E7B77" w:rsidDel="008E390A">
          <w:rPr>
            <w:rFonts w:eastAsia="宋体"/>
            <w:vertAlign w:val="subscript"/>
          </w:rPr>
          <w:delText>pss/sss_sync</w:delText>
        </w:r>
      </w:del>
      <w:ins w:id="28" w:author="Chen, Delia (NSB - CN/Hangzhou)" w:date="2019-09-30T11:15:00Z">
        <w:r>
          <w:rPr>
            <w:rFonts w:eastAsia="宋体"/>
            <w:vertAlign w:val="subscript"/>
          </w:rPr>
          <w:t>meas_period</w:t>
        </w:r>
      </w:ins>
      <w:r w:rsidRPr="000E7B77">
        <w:rPr>
          <w:rFonts w:eastAsia="宋体"/>
          <w:vertAlign w:val="subscript"/>
        </w:rPr>
        <w:t>_inter</w:t>
      </w:r>
      <w:r w:rsidRPr="000E7B77">
        <w:rPr>
          <w:rFonts w:eastAsia="宋体"/>
        </w:rPr>
        <w:t>=40 samples. For a UE supporting FR2 power class 3, M</w:t>
      </w:r>
      <w:r w:rsidRPr="000E7B77">
        <w:rPr>
          <w:rFonts w:eastAsia="宋体"/>
          <w:vertAlign w:val="subscript"/>
        </w:rPr>
        <w:t>meas_period_inter</w:t>
      </w:r>
      <w:r w:rsidRPr="000E7B77">
        <w:rPr>
          <w:rFonts w:eastAsia="宋体"/>
        </w:rPr>
        <w:t xml:space="preserve"> =40 samples. For a UE supporting FR2 power class 4, M</w:t>
      </w:r>
      <w:r w:rsidRPr="000E7B77">
        <w:rPr>
          <w:rFonts w:eastAsia="宋体"/>
          <w:vertAlign w:val="subscript"/>
        </w:rPr>
        <w:t>meas_period_inter</w:t>
      </w:r>
      <w:r w:rsidRPr="000E7B77">
        <w:rPr>
          <w:rFonts w:eastAsia="宋体"/>
        </w:rPr>
        <w:t xml:space="preserve"> = 40 samples.</w:t>
      </w:r>
    </w:p>
    <w:p w:rsidR="00EC22C6" w:rsidRPr="000E7B77" w:rsidRDefault="00EC22C6" w:rsidP="00EC22C6">
      <w:pPr>
        <w:ind w:left="568" w:hanging="284"/>
        <w:rPr>
          <w:rFonts w:eastAsia="宋体"/>
        </w:rPr>
      </w:pPr>
      <w:r w:rsidRPr="000E7B77">
        <w:rPr>
          <w:rFonts w:eastAsia="宋体"/>
        </w:rPr>
        <w:tab/>
        <w:t>CSSF</w:t>
      </w:r>
      <w:r w:rsidRPr="000E7B77">
        <w:rPr>
          <w:rFonts w:eastAsia="宋体"/>
          <w:vertAlign w:val="subscript"/>
        </w:rPr>
        <w:t>inter</w:t>
      </w:r>
      <w:r w:rsidRPr="000E7B77">
        <w:rPr>
          <w:rFonts w:eastAsia="宋体"/>
        </w:rPr>
        <w:t>: it is a carrier specific scaling factor and is determined according to CSSF</w:t>
      </w:r>
      <w:r w:rsidRPr="000E7B77">
        <w:rPr>
          <w:rFonts w:eastAsia="宋体"/>
          <w:vertAlign w:val="subscript"/>
        </w:rPr>
        <w:t xml:space="preserve">within_gap,i </w:t>
      </w:r>
      <w:r w:rsidRPr="000E7B77">
        <w:rPr>
          <w:rFonts w:eastAsia="宋体"/>
        </w:rPr>
        <w:t>in clause 9.1.5.2 for measurement conducted within measurement gaps.</w:t>
      </w:r>
      <w:bookmarkEnd w:id="13"/>
    </w:p>
    <w:p w:rsidR="00EC22C6" w:rsidRPr="000E7B77" w:rsidRDefault="00EC22C6" w:rsidP="00EC22C6">
      <w:pPr>
        <w:keepNext/>
        <w:keepLines/>
        <w:spacing w:before="60"/>
        <w:jc w:val="center"/>
        <w:rPr>
          <w:rFonts w:ascii="Arial" w:eastAsia="宋体" w:hAnsi="Arial"/>
          <w:b/>
        </w:rPr>
      </w:pPr>
      <w:r w:rsidRPr="000E7B77">
        <w:rPr>
          <w:rFonts w:ascii="Arial" w:eastAsia="宋体" w:hAnsi="Arial"/>
          <w:b/>
        </w:rPr>
        <w:t>Table 9.3.4-1: Time period for PSS/SSS detection</w:t>
      </w:r>
      <w:del w:id="29" w:author="Chen, Delia (NSB - CN/Hangzhou)" w:date="2019-09-30T10:19:00Z">
        <w:r w:rsidRPr="000E7B77" w:rsidDel="004B4762">
          <w:rPr>
            <w:rFonts w:ascii="Arial" w:eastAsia="宋体" w:hAnsi="Arial"/>
            <w:b/>
          </w:rPr>
          <w:delText>,</w:delText>
        </w:r>
      </w:del>
      <w:r w:rsidRPr="000E7B77">
        <w:rPr>
          <w:rFonts w:ascii="Arial" w:eastAsia="宋体" w:hAnsi="Arial"/>
          <w:b/>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EC22C6" w:rsidRPr="000E7B77" w:rsidTr="00A4302A">
        <w:tc>
          <w:tcPr>
            <w:tcW w:w="2122" w:type="dxa"/>
            <w:shd w:val="clear" w:color="auto" w:fill="auto"/>
          </w:tcPr>
          <w:p w:rsidR="00EC22C6" w:rsidRPr="000E7B77" w:rsidRDefault="00EC22C6" w:rsidP="00A4302A">
            <w:pPr>
              <w:keepNext/>
              <w:keepLines/>
              <w:spacing w:after="0"/>
              <w:jc w:val="center"/>
              <w:rPr>
                <w:rFonts w:ascii="Arial" w:eastAsia="宋体" w:hAnsi="Arial"/>
                <w:b/>
                <w:sz w:val="18"/>
              </w:rPr>
            </w:pPr>
            <w:r w:rsidRPr="000E7B77">
              <w:rPr>
                <w:rFonts w:ascii="Arial" w:eastAsia="宋体" w:hAnsi="Arial"/>
                <w:b/>
                <w:sz w:val="18"/>
              </w:rPr>
              <w:t>Condition</w:t>
            </w:r>
            <w:r w:rsidRPr="000E7B77">
              <w:rPr>
                <w:rFonts w:ascii="Arial" w:eastAsia="宋体" w:hAnsi="Arial"/>
                <w:b/>
                <w:sz w:val="18"/>
                <w:vertAlign w:val="superscript"/>
              </w:rPr>
              <w:t xml:space="preserve"> NOTE1,2</w:t>
            </w:r>
          </w:p>
        </w:tc>
        <w:tc>
          <w:tcPr>
            <w:tcW w:w="7119" w:type="dxa"/>
            <w:shd w:val="clear" w:color="auto" w:fill="auto"/>
          </w:tcPr>
          <w:p w:rsidR="00EC22C6" w:rsidRPr="000E7B77" w:rsidRDefault="00EC22C6" w:rsidP="00A4302A">
            <w:pPr>
              <w:keepNext/>
              <w:keepLines/>
              <w:spacing w:after="0"/>
              <w:jc w:val="center"/>
              <w:rPr>
                <w:rFonts w:ascii="Arial" w:eastAsia="宋体" w:hAnsi="Arial"/>
                <w:b/>
                <w:sz w:val="18"/>
              </w:rPr>
            </w:pPr>
            <w:r w:rsidRPr="000E7B77">
              <w:rPr>
                <w:rFonts w:ascii="Arial" w:eastAsia="宋体" w:hAnsi="Arial"/>
                <w:b/>
                <w:sz w:val="18"/>
              </w:rPr>
              <w:t>T</w:t>
            </w:r>
            <w:r w:rsidRPr="000E7B77">
              <w:rPr>
                <w:rFonts w:ascii="Arial" w:eastAsia="宋体" w:hAnsi="Arial"/>
                <w:b/>
                <w:sz w:val="18"/>
                <w:vertAlign w:val="subscript"/>
              </w:rPr>
              <w:t>PSS/SSS_sync_inter</w:t>
            </w:r>
          </w:p>
        </w:tc>
      </w:tr>
      <w:tr w:rsidR="00EC22C6" w:rsidRPr="000E7B77" w:rsidTr="00A4302A">
        <w:tc>
          <w:tcPr>
            <w:tcW w:w="2122" w:type="dxa"/>
            <w:shd w:val="clear" w:color="auto" w:fill="auto"/>
          </w:tcPr>
          <w:p w:rsidR="00EC22C6" w:rsidRPr="000E7B77" w:rsidRDefault="00EC22C6" w:rsidP="00A4302A">
            <w:pPr>
              <w:keepNext/>
              <w:keepLines/>
              <w:spacing w:after="0"/>
              <w:jc w:val="center"/>
              <w:rPr>
                <w:rFonts w:ascii="Arial" w:eastAsia="宋体" w:hAnsi="Arial"/>
                <w:sz w:val="18"/>
              </w:rPr>
            </w:pPr>
            <w:r w:rsidRPr="000E7B77">
              <w:rPr>
                <w:rFonts w:ascii="Arial" w:eastAsia="宋体" w:hAnsi="Arial"/>
                <w:sz w:val="18"/>
              </w:rPr>
              <w:t>No DRX</w:t>
            </w:r>
          </w:p>
        </w:tc>
        <w:tc>
          <w:tcPr>
            <w:tcW w:w="7119" w:type="dxa"/>
            <w:shd w:val="clear" w:color="auto" w:fill="auto"/>
          </w:tcPr>
          <w:p w:rsidR="00EC22C6" w:rsidRPr="000E7B77" w:rsidRDefault="00EC22C6" w:rsidP="00A4302A">
            <w:pPr>
              <w:keepNext/>
              <w:keepLines/>
              <w:spacing w:after="0"/>
              <w:jc w:val="center"/>
              <w:rPr>
                <w:rFonts w:ascii="Arial" w:eastAsia="宋体" w:hAnsi="Arial"/>
                <w:sz w:val="18"/>
              </w:rPr>
            </w:pPr>
            <w:r w:rsidRPr="000E7B77">
              <w:rPr>
                <w:rFonts w:ascii="Arial" w:eastAsia="宋体" w:hAnsi="Arial"/>
                <w:sz w:val="18"/>
              </w:rPr>
              <w:t xml:space="preserve"> </w:t>
            </w:r>
            <w:del w:id="30" w:author="Chen, Delia (NSB - CN/Hangzhou)" w:date="2019-09-30T10:18:00Z">
              <w:r w:rsidRPr="000E7B77" w:rsidDel="00EF2E19">
                <w:rPr>
                  <w:rFonts w:ascii="Arial" w:eastAsia="宋体" w:hAnsi="Arial"/>
                  <w:sz w:val="18"/>
                </w:rPr>
                <w:delText>m</w:delText>
              </w:r>
            </w:del>
            <w:ins w:id="31" w:author="Chen, Delia (NSB - CN/Hangzhou)" w:date="2019-09-30T10:18:00Z">
              <w:r>
                <w:rPr>
                  <w:rFonts w:ascii="Arial" w:eastAsia="宋体" w:hAnsi="Arial"/>
                  <w:sz w:val="18"/>
                </w:rPr>
                <w:t>M</w:t>
              </w:r>
            </w:ins>
            <w:r w:rsidRPr="000E7B77">
              <w:rPr>
                <w:rFonts w:ascii="Arial" w:eastAsia="宋体" w:hAnsi="Arial"/>
                <w:sz w:val="18"/>
              </w:rPr>
              <w:t xml:space="preserve">ax(600ms, </w:t>
            </w:r>
            <w:del w:id="32" w:author="Chen, Delia (NSB - CN/Hangzhou)" w:date="2019-09-30T10:19:00Z">
              <w:r w:rsidRPr="000E7B77" w:rsidDel="004B4762">
                <w:rPr>
                  <w:rFonts w:ascii="Arial" w:eastAsia="宋体" w:hAnsi="Arial"/>
                  <w:sz w:val="18"/>
                </w:rPr>
                <w:delText>(</w:delText>
              </w:r>
            </w:del>
            <w:r w:rsidRPr="000E7B77">
              <w:rPr>
                <w:rFonts w:ascii="Arial" w:eastAsia="宋体" w:hAnsi="Arial"/>
                <w:sz w:val="18"/>
              </w:rPr>
              <w:t>8</w:t>
            </w:r>
            <w:del w:id="33" w:author="Chen, Delia (NSB - CN/Hangzhou)" w:date="2019-09-30T10:19:00Z">
              <w:r w:rsidRPr="000E7B77" w:rsidDel="004B4762">
                <w:rPr>
                  <w:rFonts w:ascii="Arial" w:eastAsia="宋体" w:hAnsi="Arial"/>
                  <w:sz w:val="18"/>
                </w:rPr>
                <w:delText>)</w:delText>
              </w:r>
            </w:del>
            <w:r w:rsidRPr="000E7B77">
              <w:rPr>
                <w:rFonts w:ascii="Arial" w:eastAsia="宋体" w:hAnsi="Arial"/>
                <w:sz w:val="18"/>
              </w:rPr>
              <w:t xml:space="preserve"> </w:t>
            </w:r>
            <w:del w:id="34" w:author="Chen, Delia (NSB - CN/Hangzhou)" w:date="2019-09-30T10:47:00Z">
              <w:r w:rsidRPr="000E7B77" w:rsidDel="00165BFE">
                <w:rPr>
                  <w:rFonts w:ascii="Arial" w:eastAsia="宋体" w:hAnsi="Arial"/>
                  <w:sz w:val="18"/>
                </w:rPr>
                <w:delText>x</w:delText>
              </w:r>
            </w:del>
            <w:ins w:id="35" w:author="Chen, Delia (NSB - CN/Hangzhou)" w:date="2019-09-30T10:53:00Z">
              <w:r w:rsidRPr="00F1114A">
                <w:rPr>
                  <w:rFonts w:ascii="Arial" w:hAnsi="Arial" w:cs="Arial"/>
                  <w:sz w:val="18"/>
                  <w:szCs w:val="18"/>
                </w:rPr>
                <w:sym w:font="Symbol" w:char="F0B4"/>
              </w:r>
            </w:ins>
            <w:r w:rsidRPr="000E7B77">
              <w:rPr>
                <w:rFonts w:ascii="Arial" w:eastAsia="宋体" w:hAnsi="Arial"/>
                <w:sz w:val="18"/>
              </w:rPr>
              <w:t xml:space="preserve"> </w:t>
            </w:r>
            <w:del w:id="36" w:author="Chen, Delia (NSB - CN/Hangzhou)" w:date="2019-09-30T10:19:00Z">
              <w:r w:rsidRPr="000E7B77" w:rsidDel="004B4762">
                <w:rPr>
                  <w:rFonts w:ascii="Arial" w:eastAsia="宋体" w:hAnsi="Arial"/>
                  <w:sz w:val="18"/>
                </w:rPr>
                <w:delText>m</w:delText>
              </w:r>
            </w:del>
            <w:ins w:id="37" w:author="Chen, Delia (NSB - CN/Hangzhou)" w:date="2019-09-30T10:19:00Z">
              <w:r>
                <w:rPr>
                  <w:rFonts w:ascii="Arial" w:eastAsia="宋体" w:hAnsi="Arial"/>
                  <w:sz w:val="18"/>
                </w:rPr>
                <w:t>M</w:t>
              </w:r>
            </w:ins>
            <w:r w:rsidRPr="000E7B77">
              <w:rPr>
                <w:rFonts w:ascii="Arial" w:eastAsia="宋体" w:hAnsi="Arial"/>
                <w:sz w:val="18"/>
              </w:rPr>
              <w:t xml:space="preserve">ax(MGRP, SMTC period)) </w:t>
            </w:r>
            <w:del w:id="38" w:author="Chen, Delia (NSB - CN/Hangzhou)" w:date="2019-09-30T10:18:00Z">
              <w:r w:rsidRPr="000E7B77" w:rsidDel="00EF2E19">
                <w:rPr>
                  <w:rFonts w:ascii="Arial" w:eastAsia="宋体" w:hAnsi="Arial"/>
                  <w:sz w:val="18"/>
                </w:rPr>
                <w:delText xml:space="preserve">x </w:delText>
              </w:r>
            </w:del>
            <w:ins w:id="39" w:author="Chen, Delia (NSB - CN/Hangzhou)" w:date="2019-09-30T10:53:00Z">
              <w:r w:rsidRPr="00F1114A">
                <w:rPr>
                  <w:rFonts w:ascii="Arial" w:hAnsi="Arial" w:cs="Arial"/>
                  <w:sz w:val="18"/>
                  <w:szCs w:val="18"/>
                </w:rPr>
                <w:sym w:font="Symbol" w:char="F0B4"/>
              </w:r>
            </w:ins>
            <w:ins w:id="40" w:author="Chen, Delia (NSB - CN/Hangzhou)" w:date="2019-09-30T10:18:00Z">
              <w:r w:rsidRPr="000E7B77">
                <w:rPr>
                  <w:rFonts w:ascii="Arial" w:eastAsia="宋体" w:hAnsi="Arial"/>
                  <w:sz w:val="18"/>
                </w:rPr>
                <w:t xml:space="preserve"> </w:t>
              </w:r>
            </w:ins>
            <w:r w:rsidRPr="000E7B77">
              <w:rPr>
                <w:rFonts w:ascii="Arial" w:eastAsia="宋体" w:hAnsi="Arial"/>
                <w:sz w:val="18"/>
              </w:rPr>
              <w:t>CSSF</w:t>
            </w:r>
            <w:r w:rsidRPr="000E7B77">
              <w:rPr>
                <w:rFonts w:ascii="Arial" w:eastAsia="宋体" w:hAnsi="Arial"/>
                <w:sz w:val="18"/>
                <w:vertAlign w:val="subscript"/>
              </w:rPr>
              <w:t>inter</w:t>
            </w:r>
          </w:p>
        </w:tc>
      </w:tr>
      <w:tr w:rsidR="00EC22C6" w:rsidRPr="000E7B77" w:rsidTr="00A4302A">
        <w:tc>
          <w:tcPr>
            <w:tcW w:w="2122" w:type="dxa"/>
            <w:shd w:val="clear" w:color="auto" w:fill="auto"/>
          </w:tcPr>
          <w:p w:rsidR="00EC22C6" w:rsidRPr="000E7B77" w:rsidRDefault="00EC22C6" w:rsidP="00A4302A">
            <w:pPr>
              <w:keepNext/>
              <w:keepLines/>
              <w:spacing w:after="0"/>
              <w:jc w:val="center"/>
              <w:rPr>
                <w:rFonts w:ascii="Arial" w:eastAsia="宋体" w:hAnsi="Arial"/>
                <w:sz w:val="18"/>
              </w:rPr>
            </w:pPr>
            <w:r w:rsidRPr="000E7B77">
              <w:rPr>
                <w:rFonts w:ascii="Arial" w:eastAsia="宋体" w:hAnsi="Arial"/>
                <w:sz w:val="18"/>
              </w:rPr>
              <w:t xml:space="preserve">DRX cycle </w:t>
            </w:r>
            <w:r w:rsidRPr="000E7B77">
              <w:rPr>
                <w:rFonts w:ascii="Arial" w:eastAsia="宋体" w:hAnsi="Arial" w:hint="eastAsia"/>
                <w:sz w:val="18"/>
              </w:rPr>
              <w:t>≤</w:t>
            </w:r>
            <w:r w:rsidRPr="000E7B77">
              <w:rPr>
                <w:rFonts w:ascii="Arial" w:eastAsia="宋体" w:hAnsi="Arial"/>
                <w:sz w:val="18"/>
              </w:rPr>
              <w:t xml:space="preserve"> 320ms</w:t>
            </w:r>
          </w:p>
        </w:tc>
        <w:tc>
          <w:tcPr>
            <w:tcW w:w="7119" w:type="dxa"/>
            <w:shd w:val="clear" w:color="auto" w:fill="auto"/>
          </w:tcPr>
          <w:p w:rsidR="00EC22C6" w:rsidRPr="000E7B77" w:rsidRDefault="00EC22C6" w:rsidP="00A4302A">
            <w:pPr>
              <w:keepNext/>
              <w:keepLines/>
              <w:spacing w:after="0"/>
              <w:jc w:val="center"/>
              <w:rPr>
                <w:rFonts w:ascii="Arial" w:eastAsia="宋体" w:hAnsi="Arial"/>
                <w:b/>
                <w:sz w:val="18"/>
              </w:rPr>
            </w:pPr>
            <w:del w:id="41" w:author="Chen, Delia (NSB - CN/Hangzhou)" w:date="2019-09-30T10:18:00Z">
              <w:r w:rsidRPr="000E7B77" w:rsidDel="004B4762">
                <w:rPr>
                  <w:rFonts w:ascii="Arial" w:eastAsia="宋体" w:hAnsi="Arial"/>
                  <w:sz w:val="18"/>
                </w:rPr>
                <w:delText>m</w:delText>
              </w:r>
            </w:del>
            <w:ins w:id="42" w:author="Chen, Delia (NSB - CN/Hangzhou)" w:date="2019-09-30T10:18:00Z">
              <w:r>
                <w:rPr>
                  <w:rFonts w:ascii="Arial" w:eastAsia="宋体" w:hAnsi="Arial"/>
                  <w:sz w:val="18"/>
                </w:rPr>
                <w:t>M</w:t>
              </w:r>
            </w:ins>
            <w:r w:rsidRPr="000E7B77">
              <w:rPr>
                <w:rFonts w:ascii="Arial" w:eastAsia="宋体" w:hAnsi="Arial"/>
                <w:sz w:val="18"/>
              </w:rPr>
              <w:t xml:space="preserve">ax(600ms, </w:t>
            </w:r>
            <w:del w:id="43" w:author="Chen, Delia (NSB - CN/Hangzhou)" w:date="2019-09-30T10:19:00Z">
              <w:r w:rsidRPr="000E7B77" w:rsidDel="004B4762">
                <w:rPr>
                  <w:rFonts w:ascii="Arial" w:eastAsia="宋体" w:hAnsi="Arial"/>
                  <w:sz w:val="18"/>
                </w:rPr>
                <w:delText>c</w:delText>
              </w:r>
            </w:del>
            <w:ins w:id="44" w:author="Chen, Delia (NSB - CN/Hangzhou)" w:date="2019-09-30T10:19:00Z">
              <w:r>
                <w:rPr>
                  <w:rFonts w:ascii="Arial" w:eastAsia="宋体" w:hAnsi="Arial"/>
                  <w:sz w:val="18"/>
                </w:rPr>
                <w:t>C</w:t>
              </w:r>
            </w:ins>
            <w:r w:rsidRPr="000E7B77">
              <w:rPr>
                <w:rFonts w:ascii="Arial" w:eastAsia="宋体" w:hAnsi="Arial"/>
                <w:sz w:val="18"/>
              </w:rPr>
              <w:t>eil(8</w:t>
            </w:r>
            <w:del w:id="45" w:author="Chen, Delia (NSB - CN/Hangzhou)" w:date="2019-09-30T10:19:00Z">
              <w:r w:rsidRPr="000E7B77" w:rsidDel="004B4762">
                <w:rPr>
                  <w:rFonts w:ascii="Arial" w:eastAsia="宋体" w:hAnsi="Arial"/>
                  <w:sz w:val="18"/>
                </w:rPr>
                <w:delText>x</w:delText>
              </w:r>
            </w:del>
            <w:ins w:id="46" w:author="Chen, Delia (NSB - CN/Hangzhou)" w:date="2019-09-30T10:19:00Z">
              <w:r>
                <w:rPr>
                  <w:rFonts w:ascii="Arial" w:eastAsia="宋体" w:hAnsi="Arial"/>
                  <w:sz w:val="18"/>
                </w:rPr>
                <w:t>*</w:t>
              </w:r>
            </w:ins>
            <w:r w:rsidRPr="000E7B77">
              <w:rPr>
                <w:rFonts w:ascii="Arial" w:eastAsia="宋体" w:hAnsi="Arial"/>
                <w:sz w:val="18"/>
              </w:rPr>
              <w:t xml:space="preserve">1.5) </w:t>
            </w:r>
            <w:del w:id="47" w:author="Chen, Delia (NSB - CN/Hangzhou)" w:date="2019-09-30T10:19:00Z">
              <w:r w:rsidRPr="000E7B77" w:rsidDel="004B4762">
                <w:rPr>
                  <w:rFonts w:ascii="Arial" w:eastAsia="宋体" w:hAnsi="Arial"/>
                  <w:sz w:val="18"/>
                </w:rPr>
                <w:delText>x</w:delText>
              </w:r>
            </w:del>
            <w:ins w:id="48" w:author="Chen, Delia (NSB - CN/Hangzhou)" w:date="2019-09-30T10:53:00Z">
              <w:r w:rsidRPr="00F1114A">
                <w:rPr>
                  <w:rFonts w:ascii="Arial" w:hAnsi="Arial" w:cs="Arial"/>
                  <w:sz w:val="18"/>
                  <w:szCs w:val="18"/>
                </w:rPr>
                <w:sym w:font="Symbol" w:char="F0B4"/>
              </w:r>
            </w:ins>
            <w:r w:rsidRPr="000E7B77">
              <w:rPr>
                <w:rFonts w:ascii="Arial" w:eastAsia="宋体" w:hAnsi="Arial"/>
                <w:sz w:val="18"/>
              </w:rPr>
              <w:t xml:space="preserve"> </w:t>
            </w:r>
            <w:del w:id="49" w:author="Chen, Delia (NSB - CN/Hangzhou)" w:date="2019-09-30T10:19:00Z">
              <w:r w:rsidRPr="000E7B77" w:rsidDel="004B4762">
                <w:rPr>
                  <w:rFonts w:ascii="Arial" w:eastAsia="宋体" w:hAnsi="Arial"/>
                  <w:sz w:val="18"/>
                </w:rPr>
                <w:delText>m</w:delText>
              </w:r>
            </w:del>
            <w:ins w:id="50" w:author="Chen, Delia (NSB - CN/Hangzhou)" w:date="2019-09-30T10:19:00Z">
              <w:r>
                <w:rPr>
                  <w:rFonts w:ascii="Arial" w:eastAsia="宋体" w:hAnsi="Arial"/>
                  <w:sz w:val="18"/>
                </w:rPr>
                <w:t>M</w:t>
              </w:r>
            </w:ins>
            <w:r w:rsidRPr="000E7B77">
              <w:rPr>
                <w:rFonts w:ascii="Arial" w:eastAsia="宋体" w:hAnsi="Arial"/>
                <w:sz w:val="18"/>
              </w:rPr>
              <w:t xml:space="preserve">ax(MGRP, SMTC period, DRX cycle)) </w:t>
            </w:r>
            <w:del w:id="51" w:author="Chen, Delia (NSB - CN/Hangzhou)" w:date="2019-09-30T10:19:00Z">
              <w:r w:rsidRPr="000E7B77" w:rsidDel="004B4762">
                <w:rPr>
                  <w:rFonts w:ascii="Arial" w:eastAsia="宋体" w:hAnsi="Arial"/>
                  <w:sz w:val="18"/>
                </w:rPr>
                <w:delText>x</w:delText>
              </w:r>
            </w:del>
            <w:ins w:id="52" w:author="Chen, Delia (NSB - CN/Hangzhou)" w:date="2019-09-30T10:53:00Z">
              <w:r w:rsidRPr="00F1114A">
                <w:rPr>
                  <w:rFonts w:ascii="Arial" w:hAnsi="Arial" w:cs="Arial"/>
                  <w:sz w:val="18"/>
                  <w:szCs w:val="18"/>
                </w:rPr>
                <w:sym w:font="Symbol" w:char="F0B4"/>
              </w:r>
            </w:ins>
            <w:r w:rsidRPr="000E7B77">
              <w:rPr>
                <w:rFonts w:ascii="Arial" w:eastAsia="宋体" w:hAnsi="Arial"/>
                <w:sz w:val="18"/>
              </w:rPr>
              <w:t xml:space="preserve"> CSSF</w:t>
            </w:r>
            <w:r w:rsidRPr="000E7B77">
              <w:rPr>
                <w:rFonts w:ascii="Arial" w:eastAsia="宋体" w:hAnsi="Arial"/>
                <w:sz w:val="18"/>
                <w:vertAlign w:val="subscript"/>
              </w:rPr>
              <w:t>inter</w:t>
            </w:r>
          </w:p>
        </w:tc>
      </w:tr>
      <w:tr w:rsidR="00EC22C6" w:rsidRPr="000E7B77" w:rsidTr="00A4302A">
        <w:tc>
          <w:tcPr>
            <w:tcW w:w="2122" w:type="dxa"/>
            <w:shd w:val="clear" w:color="auto" w:fill="auto"/>
          </w:tcPr>
          <w:p w:rsidR="00EC22C6" w:rsidRPr="000E7B77" w:rsidRDefault="00EC22C6" w:rsidP="00A4302A">
            <w:pPr>
              <w:keepNext/>
              <w:keepLines/>
              <w:spacing w:after="0"/>
              <w:jc w:val="center"/>
              <w:rPr>
                <w:rFonts w:ascii="Arial" w:eastAsia="宋体" w:hAnsi="Arial"/>
                <w:b/>
                <w:sz w:val="18"/>
              </w:rPr>
            </w:pPr>
            <w:r w:rsidRPr="000E7B77">
              <w:rPr>
                <w:rFonts w:ascii="Arial" w:eastAsia="宋体" w:hAnsi="Arial"/>
                <w:sz w:val="18"/>
              </w:rPr>
              <w:t>DRX cycle &gt; 320ms</w:t>
            </w:r>
            <w:r w:rsidRPr="000E7B77" w:rsidDel="00C24B54">
              <w:rPr>
                <w:rFonts w:ascii="Arial" w:eastAsia="宋体" w:hAnsi="Arial"/>
                <w:b/>
                <w:sz w:val="18"/>
              </w:rPr>
              <w:t xml:space="preserve"> </w:t>
            </w:r>
          </w:p>
        </w:tc>
        <w:tc>
          <w:tcPr>
            <w:tcW w:w="7119" w:type="dxa"/>
            <w:shd w:val="clear" w:color="auto" w:fill="auto"/>
          </w:tcPr>
          <w:p w:rsidR="00EC22C6" w:rsidRPr="000E7B77" w:rsidRDefault="00EC22C6" w:rsidP="00A4302A">
            <w:pPr>
              <w:keepNext/>
              <w:keepLines/>
              <w:spacing w:after="0"/>
              <w:jc w:val="center"/>
              <w:rPr>
                <w:rFonts w:ascii="Arial" w:eastAsia="宋体" w:hAnsi="Arial"/>
                <w:b/>
                <w:sz w:val="18"/>
              </w:rPr>
            </w:pPr>
            <w:del w:id="53" w:author="Chen, Delia (NSB - CN/Hangzhou)" w:date="2019-09-30T10:19:00Z">
              <w:r w:rsidRPr="000E7B77" w:rsidDel="004B4762">
                <w:rPr>
                  <w:rFonts w:ascii="Arial" w:eastAsia="宋体" w:hAnsi="Arial"/>
                  <w:sz w:val="18"/>
                </w:rPr>
                <w:delText>(</w:delText>
              </w:r>
            </w:del>
            <w:r w:rsidRPr="000E7B77">
              <w:rPr>
                <w:rFonts w:ascii="Arial" w:eastAsia="宋体" w:hAnsi="Arial"/>
                <w:sz w:val="18"/>
              </w:rPr>
              <w:t>8</w:t>
            </w:r>
            <w:del w:id="54" w:author="Chen, Delia (NSB - CN/Hangzhou)" w:date="2019-09-30T10:19:00Z">
              <w:r w:rsidRPr="000E7B77" w:rsidDel="004B4762">
                <w:rPr>
                  <w:rFonts w:ascii="Arial" w:eastAsia="宋体" w:hAnsi="Arial"/>
                  <w:sz w:val="18"/>
                </w:rPr>
                <w:delText>)</w:delText>
              </w:r>
            </w:del>
            <w:r w:rsidRPr="000E7B77">
              <w:rPr>
                <w:rFonts w:ascii="Arial" w:eastAsia="宋体" w:hAnsi="Arial"/>
                <w:sz w:val="18"/>
              </w:rPr>
              <w:t xml:space="preserve"> </w:t>
            </w:r>
            <w:del w:id="55" w:author="Chen, Delia (NSB - CN/Hangzhou)" w:date="2019-09-30T10:19:00Z">
              <w:r w:rsidRPr="000E7B77" w:rsidDel="004B4762">
                <w:rPr>
                  <w:rFonts w:ascii="Arial" w:eastAsia="宋体" w:hAnsi="Arial"/>
                  <w:sz w:val="18"/>
                </w:rPr>
                <w:delText>x</w:delText>
              </w:r>
            </w:del>
            <w:ins w:id="56" w:author="Chen, Delia (NSB - CN/Hangzhou)" w:date="2019-09-30T10:53:00Z">
              <w:r w:rsidRPr="00F1114A">
                <w:rPr>
                  <w:rFonts w:ascii="Arial" w:hAnsi="Arial" w:cs="Arial"/>
                  <w:sz w:val="18"/>
                  <w:szCs w:val="18"/>
                </w:rPr>
                <w:sym w:font="Symbol" w:char="F0B4"/>
              </w:r>
            </w:ins>
            <w:r w:rsidRPr="000E7B77">
              <w:rPr>
                <w:rFonts w:ascii="Arial" w:eastAsia="宋体" w:hAnsi="Arial"/>
                <w:sz w:val="18"/>
              </w:rPr>
              <w:t xml:space="preserve"> DRX cycle </w:t>
            </w:r>
            <w:del w:id="57" w:author="Chen, Delia (NSB - CN/Hangzhou)" w:date="2019-09-30T10:19:00Z">
              <w:r w:rsidRPr="000E7B77" w:rsidDel="004B4762">
                <w:rPr>
                  <w:rFonts w:ascii="Arial" w:eastAsia="宋体" w:hAnsi="Arial"/>
                  <w:sz w:val="18"/>
                </w:rPr>
                <w:delText>x</w:delText>
              </w:r>
            </w:del>
            <w:ins w:id="58" w:author="Chen, Delia (NSB - CN/Hangzhou)" w:date="2019-09-30T10:53:00Z">
              <w:r w:rsidRPr="00F1114A">
                <w:rPr>
                  <w:rFonts w:ascii="Arial" w:hAnsi="Arial" w:cs="Arial"/>
                  <w:sz w:val="18"/>
                  <w:szCs w:val="18"/>
                </w:rPr>
                <w:sym w:font="Symbol" w:char="F0B4"/>
              </w:r>
            </w:ins>
            <w:r w:rsidRPr="000E7B77">
              <w:rPr>
                <w:rFonts w:ascii="Arial" w:eastAsia="宋体" w:hAnsi="Arial"/>
                <w:sz w:val="18"/>
              </w:rPr>
              <w:t xml:space="preserve"> CSSF</w:t>
            </w:r>
            <w:r w:rsidRPr="000E7B77">
              <w:rPr>
                <w:rFonts w:ascii="Arial" w:eastAsia="宋体" w:hAnsi="Arial"/>
                <w:sz w:val="18"/>
                <w:vertAlign w:val="subscript"/>
              </w:rPr>
              <w:t>inter</w:t>
            </w:r>
          </w:p>
        </w:tc>
      </w:tr>
      <w:tr w:rsidR="00EC22C6" w:rsidRPr="000E7B77" w:rsidTr="00A4302A">
        <w:tc>
          <w:tcPr>
            <w:tcW w:w="9241" w:type="dxa"/>
            <w:gridSpan w:val="2"/>
            <w:shd w:val="clear" w:color="auto" w:fill="auto"/>
          </w:tcPr>
          <w:p w:rsidR="00EC22C6" w:rsidRPr="000E7B77" w:rsidRDefault="00EC22C6" w:rsidP="00A4302A">
            <w:pPr>
              <w:keepNext/>
              <w:keepLines/>
              <w:spacing w:after="0"/>
              <w:ind w:left="851" w:hanging="851"/>
              <w:rPr>
                <w:rFonts w:ascii="Arial" w:eastAsia="宋体" w:hAnsi="Arial"/>
                <w:sz w:val="18"/>
              </w:rPr>
            </w:pPr>
            <w:r w:rsidRPr="000E7B77">
              <w:rPr>
                <w:rFonts w:ascii="Arial" w:eastAsia="宋体" w:hAnsi="Arial"/>
                <w:sz w:val="18"/>
              </w:rPr>
              <w:t xml:space="preserve">NOTE 1: </w:t>
            </w:r>
            <w:r w:rsidRPr="000E7B77">
              <w:rPr>
                <w:rFonts w:ascii="Arial" w:eastAsia="宋体" w:hAnsi="Arial"/>
                <w:sz w:val="18"/>
              </w:rPr>
              <w:tab/>
              <w:t>DRX or non DRX requirements apply according to the conditions described in clause 3.6.1</w:t>
            </w:r>
          </w:p>
          <w:p w:rsidR="00EC22C6" w:rsidRPr="000E7B77" w:rsidRDefault="00EC22C6" w:rsidP="00A4302A">
            <w:pPr>
              <w:keepNext/>
              <w:keepLines/>
              <w:spacing w:after="0"/>
              <w:ind w:left="851" w:hanging="851"/>
              <w:rPr>
                <w:rFonts w:ascii="Arial" w:eastAsia="宋体" w:hAnsi="Arial"/>
                <w:sz w:val="18"/>
              </w:rPr>
            </w:pPr>
            <w:r w:rsidRPr="000E7B77">
              <w:rPr>
                <w:rFonts w:ascii="Arial" w:eastAsia="宋体" w:hAnsi="Arial"/>
                <w:sz w:val="18"/>
              </w:rPr>
              <w:t xml:space="preserve">NOTE 2: </w:t>
            </w:r>
            <w:r w:rsidRPr="000E7B77">
              <w:rPr>
                <w:rFonts w:ascii="Arial" w:eastAsia="宋体" w:hAnsi="Arial"/>
                <w:sz w:val="18"/>
              </w:rPr>
              <w:tab/>
              <w:t>In EN-DC operation, the parameters, timers and scheduling requests referred to in clause 3.6.1 are for the secondary cell group. The DRX cycle is the DRX cycle of the secondary cell group.</w:t>
            </w:r>
          </w:p>
        </w:tc>
      </w:tr>
    </w:tbl>
    <w:p w:rsidR="00EC22C6" w:rsidRPr="000E7B77" w:rsidRDefault="00EC22C6" w:rsidP="00EC22C6">
      <w:pPr>
        <w:rPr>
          <w:rFonts w:eastAsia="宋体"/>
          <w:lang w:eastAsia="zh-CN"/>
        </w:rPr>
      </w:pPr>
    </w:p>
    <w:p w:rsidR="00EC22C6" w:rsidRPr="000E7B77" w:rsidRDefault="00EC22C6" w:rsidP="00EC22C6">
      <w:pPr>
        <w:keepNext/>
        <w:keepLines/>
        <w:spacing w:before="60"/>
        <w:jc w:val="center"/>
        <w:rPr>
          <w:rFonts w:ascii="Arial" w:eastAsia="宋体" w:hAnsi="Arial"/>
          <w:b/>
        </w:rPr>
      </w:pPr>
      <w:r w:rsidRPr="000E7B77">
        <w:rPr>
          <w:rFonts w:ascii="Arial" w:eastAsia="宋体" w:hAnsi="Arial"/>
          <w:b/>
        </w:rPr>
        <w:lastRenderedPageBreak/>
        <w:t>Table 9.3.4-2: Time period for PSS/SSS detection</w:t>
      </w:r>
      <w:del w:id="59" w:author="Chen, Delia (NSB - CN/Hangzhou)" w:date="2019-09-30T10:20:00Z">
        <w:r w:rsidRPr="000E7B77" w:rsidDel="004B4762">
          <w:rPr>
            <w:rFonts w:ascii="Arial" w:eastAsia="宋体" w:hAnsi="Arial"/>
            <w:b/>
          </w:rPr>
          <w:delText>,</w:delText>
        </w:r>
      </w:del>
      <w:r w:rsidRPr="000E7B77">
        <w:rPr>
          <w:rFonts w:ascii="Arial" w:eastAsia="宋体" w:hAnsi="Arial"/>
          <w:b/>
        </w:rPr>
        <w:t xml:space="preserve">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EC22C6" w:rsidRPr="000E7B77" w:rsidTr="00A4302A">
        <w:tc>
          <w:tcPr>
            <w:tcW w:w="2122" w:type="dxa"/>
            <w:shd w:val="clear" w:color="auto" w:fill="auto"/>
          </w:tcPr>
          <w:p w:rsidR="00EC22C6" w:rsidRPr="000E7B77" w:rsidRDefault="00EC22C6" w:rsidP="00A4302A">
            <w:pPr>
              <w:keepNext/>
              <w:keepLines/>
              <w:spacing w:after="0"/>
              <w:jc w:val="center"/>
              <w:rPr>
                <w:rFonts w:ascii="Arial" w:eastAsia="宋体" w:hAnsi="Arial"/>
                <w:b/>
                <w:sz w:val="18"/>
              </w:rPr>
            </w:pPr>
            <w:r w:rsidRPr="000E7B77">
              <w:rPr>
                <w:rFonts w:ascii="Arial" w:eastAsia="宋体" w:hAnsi="Arial"/>
                <w:b/>
                <w:sz w:val="18"/>
              </w:rPr>
              <w:t>Condition</w:t>
            </w:r>
            <w:r w:rsidRPr="000E7B77">
              <w:rPr>
                <w:rFonts w:ascii="Arial" w:eastAsia="宋体" w:hAnsi="Arial"/>
                <w:b/>
                <w:sz w:val="18"/>
                <w:vertAlign w:val="superscript"/>
              </w:rPr>
              <w:t xml:space="preserve"> NOTE1,2</w:t>
            </w:r>
          </w:p>
        </w:tc>
        <w:tc>
          <w:tcPr>
            <w:tcW w:w="7119" w:type="dxa"/>
            <w:shd w:val="clear" w:color="auto" w:fill="auto"/>
          </w:tcPr>
          <w:p w:rsidR="00EC22C6" w:rsidRPr="000E7B77" w:rsidRDefault="00EC22C6" w:rsidP="00A4302A">
            <w:pPr>
              <w:keepNext/>
              <w:keepLines/>
              <w:spacing w:after="0"/>
              <w:jc w:val="center"/>
              <w:rPr>
                <w:rFonts w:ascii="Arial" w:eastAsia="宋体" w:hAnsi="Arial"/>
                <w:b/>
                <w:sz w:val="18"/>
              </w:rPr>
            </w:pPr>
            <w:r w:rsidRPr="000E7B77">
              <w:rPr>
                <w:rFonts w:ascii="Arial" w:eastAsia="宋体" w:hAnsi="Arial"/>
                <w:b/>
                <w:sz w:val="18"/>
              </w:rPr>
              <w:t>T</w:t>
            </w:r>
            <w:r w:rsidRPr="000E7B77">
              <w:rPr>
                <w:rFonts w:ascii="Arial" w:eastAsia="宋体" w:hAnsi="Arial"/>
                <w:b/>
                <w:sz w:val="18"/>
                <w:vertAlign w:val="subscript"/>
              </w:rPr>
              <w:t>PSS/SSS_sync_inter</w:t>
            </w:r>
          </w:p>
        </w:tc>
      </w:tr>
      <w:tr w:rsidR="00EC22C6" w:rsidRPr="000E7B77" w:rsidTr="00A4302A">
        <w:tc>
          <w:tcPr>
            <w:tcW w:w="2122" w:type="dxa"/>
            <w:shd w:val="clear" w:color="auto" w:fill="auto"/>
          </w:tcPr>
          <w:p w:rsidR="00EC22C6" w:rsidRPr="000E7B77" w:rsidRDefault="00EC22C6" w:rsidP="00A4302A">
            <w:pPr>
              <w:keepNext/>
              <w:keepLines/>
              <w:spacing w:after="0"/>
              <w:jc w:val="center"/>
              <w:rPr>
                <w:rFonts w:ascii="Arial" w:eastAsia="宋体" w:hAnsi="Arial"/>
                <w:sz w:val="18"/>
              </w:rPr>
            </w:pPr>
            <w:r w:rsidRPr="000E7B77">
              <w:rPr>
                <w:rFonts w:ascii="Arial" w:eastAsia="宋体" w:hAnsi="Arial"/>
                <w:sz w:val="18"/>
              </w:rPr>
              <w:t>No DRX</w:t>
            </w:r>
          </w:p>
        </w:tc>
        <w:tc>
          <w:tcPr>
            <w:tcW w:w="7119" w:type="dxa"/>
            <w:shd w:val="clear" w:color="auto" w:fill="auto"/>
          </w:tcPr>
          <w:p w:rsidR="00EC22C6" w:rsidRPr="000E7B77" w:rsidRDefault="00EC22C6" w:rsidP="00A4302A">
            <w:pPr>
              <w:keepNext/>
              <w:keepLines/>
              <w:spacing w:after="0"/>
              <w:jc w:val="center"/>
              <w:rPr>
                <w:rFonts w:ascii="Arial" w:eastAsia="宋体" w:hAnsi="Arial"/>
                <w:sz w:val="18"/>
              </w:rPr>
            </w:pPr>
            <w:del w:id="60" w:author="Chen, Delia (NSB - CN/Hangzhou)" w:date="2019-09-30T10:20:00Z">
              <w:r w:rsidRPr="000E7B77" w:rsidDel="004B4762">
                <w:rPr>
                  <w:rFonts w:ascii="Arial" w:eastAsia="宋体" w:hAnsi="Arial"/>
                  <w:sz w:val="18"/>
                </w:rPr>
                <w:delText xml:space="preserve"> m</w:delText>
              </w:r>
            </w:del>
            <w:ins w:id="61" w:author="Chen, Delia (NSB - CN/Hangzhou)" w:date="2019-09-30T10:20:00Z">
              <w:r>
                <w:rPr>
                  <w:rFonts w:ascii="Arial" w:eastAsia="宋体" w:hAnsi="Arial"/>
                  <w:sz w:val="18"/>
                </w:rPr>
                <w:t>M</w:t>
              </w:r>
            </w:ins>
            <w:r w:rsidRPr="000E7B77">
              <w:rPr>
                <w:rFonts w:ascii="Arial" w:eastAsia="宋体" w:hAnsi="Arial"/>
                <w:sz w:val="18"/>
              </w:rPr>
              <w:t>ax(600ms, M</w:t>
            </w:r>
            <w:r w:rsidRPr="000E7B77">
              <w:rPr>
                <w:rFonts w:ascii="Arial" w:eastAsia="宋体" w:hAnsi="Arial"/>
                <w:sz w:val="18"/>
                <w:vertAlign w:val="subscript"/>
              </w:rPr>
              <w:t>pss/sss_sync_inter</w:t>
            </w:r>
            <w:r w:rsidRPr="000E7B77" w:rsidDel="002277DB">
              <w:rPr>
                <w:rFonts w:ascii="Arial" w:eastAsia="宋体" w:hAnsi="Arial"/>
                <w:sz w:val="18"/>
              </w:rPr>
              <w:t xml:space="preserve"> </w:t>
            </w:r>
            <w:del w:id="62" w:author="Chen, Delia (NSB - CN/Hangzhou)" w:date="2019-09-30T10:20:00Z">
              <w:r w:rsidRPr="000E7B77" w:rsidDel="004B4762">
                <w:rPr>
                  <w:rFonts w:ascii="Arial" w:eastAsia="宋体" w:hAnsi="Arial"/>
                  <w:sz w:val="18"/>
                </w:rPr>
                <w:delText>x</w:delText>
              </w:r>
            </w:del>
            <w:ins w:id="63" w:author="Chen, Delia (NSB - CN/Hangzhou)" w:date="2019-09-30T10:53:00Z">
              <w:r w:rsidRPr="00F1114A">
                <w:rPr>
                  <w:rFonts w:ascii="Arial" w:hAnsi="Arial" w:cs="Arial"/>
                  <w:sz w:val="18"/>
                  <w:szCs w:val="18"/>
                </w:rPr>
                <w:sym w:font="Symbol" w:char="F0B4"/>
              </w:r>
            </w:ins>
            <w:r w:rsidRPr="000E7B77">
              <w:rPr>
                <w:rFonts w:ascii="Arial" w:eastAsia="宋体" w:hAnsi="Arial"/>
                <w:sz w:val="18"/>
              </w:rPr>
              <w:t xml:space="preserve"> </w:t>
            </w:r>
            <w:del w:id="64" w:author="Chen, Delia (NSB - CN/Hangzhou)" w:date="2019-09-30T10:20:00Z">
              <w:r w:rsidRPr="000E7B77" w:rsidDel="004B4762">
                <w:rPr>
                  <w:rFonts w:ascii="Arial" w:eastAsia="宋体" w:hAnsi="Arial"/>
                  <w:sz w:val="18"/>
                </w:rPr>
                <w:delText>m</w:delText>
              </w:r>
            </w:del>
            <w:ins w:id="65" w:author="Chen, Delia (NSB - CN/Hangzhou)" w:date="2019-09-30T10:20:00Z">
              <w:r>
                <w:rPr>
                  <w:rFonts w:ascii="Arial" w:eastAsia="宋体" w:hAnsi="Arial"/>
                  <w:sz w:val="18"/>
                </w:rPr>
                <w:t>M</w:t>
              </w:r>
            </w:ins>
            <w:r w:rsidRPr="000E7B77">
              <w:rPr>
                <w:rFonts w:ascii="Arial" w:eastAsia="宋体" w:hAnsi="Arial"/>
                <w:sz w:val="18"/>
              </w:rPr>
              <w:t xml:space="preserve">ax(MGRP, SMTC period)) </w:t>
            </w:r>
            <w:del w:id="66" w:author="Chen, Delia (NSB - CN/Hangzhou)" w:date="2019-09-30T10:20:00Z">
              <w:r w:rsidRPr="000E7B77" w:rsidDel="004B4762">
                <w:rPr>
                  <w:rFonts w:ascii="Arial" w:eastAsia="宋体" w:hAnsi="Arial"/>
                  <w:sz w:val="18"/>
                </w:rPr>
                <w:delText>x</w:delText>
              </w:r>
            </w:del>
            <w:ins w:id="67" w:author="Chen, Delia (NSB - CN/Hangzhou)" w:date="2019-09-30T10:54:00Z">
              <w:r w:rsidRPr="00F1114A">
                <w:rPr>
                  <w:rFonts w:ascii="Arial" w:hAnsi="Arial" w:cs="Arial"/>
                  <w:sz w:val="18"/>
                  <w:szCs w:val="18"/>
                </w:rPr>
                <w:sym w:font="Symbol" w:char="F0B4"/>
              </w:r>
            </w:ins>
            <w:r w:rsidRPr="000E7B77">
              <w:rPr>
                <w:rFonts w:ascii="Arial" w:eastAsia="宋体" w:hAnsi="Arial"/>
                <w:sz w:val="18"/>
              </w:rPr>
              <w:t xml:space="preserve"> CSSF</w:t>
            </w:r>
            <w:r w:rsidRPr="000E7B77">
              <w:rPr>
                <w:rFonts w:ascii="Arial" w:eastAsia="宋体" w:hAnsi="Arial"/>
                <w:sz w:val="18"/>
                <w:vertAlign w:val="subscript"/>
              </w:rPr>
              <w:t>inter</w:t>
            </w:r>
          </w:p>
        </w:tc>
      </w:tr>
      <w:tr w:rsidR="00EC22C6" w:rsidRPr="000E7B77" w:rsidTr="00A4302A">
        <w:tc>
          <w:tcPr>
            <w:tcW w:w="2122" w:type="dxa"/>
            <w:shd w:val="clear" w:color="auto" w:fill="auto"/>
          </w:tcPr>
          <w:p w:rsidR="00EC22C6" w:rsidRPr="000E7B77" w:rsidRDefault="00EC22C6" w:rsidP="00A4302A">
            <w:pPr>
              <w:keepNext/>
              <w:keepLines/>
              <w:spacing w:after="0"/>
              <w:jc w:val="center"/>
              <w:rPr>
                <w:rFonts w:ascii="Arial" w:eastAsia="宋体" w:hAnsi="Arial"/>
                <w:sz w:val="18"/>
              </w:rPr>
            </w:pPr>
            <w:r w:rsidRPr="000E7B77">
              <w:rPr>
                <w:rFonts w:ascii="Arial" w:eastAsia="宋体" w:hAnsi="Arial"/>
                <w:sz w:val="18"/>
              </w:rPr>
              <w:t xml:space="preserve">DRX cycle </w:t>
            </w:r>
            <w:r w:rsidRPr="000E7B77">
              <w:rPr>
                <w:rFonts w:ascii="Arial" w:eastAsia="宋体" w:hAnsi="Arial" w:hint="eastAsia"/>
                <w:sz w:val="18"/>
              </w:rPr>
              <w:t>≤</w:t>
            </w:r>
            <w:r w:rsidRPr="000E7B77">
              <w:rPr>
                <w:rFonts w:ascii="Arial" w:eastAsia="宋体" w:hAnsi="Arial"/>
                <w:sz w:val="18"/>
              </w:rPr>
              <w:t xml:space="preserve"> 320ms</w:t>
            </w:r>
          </w:p>
        </w:tc>
        <w:tc>
          <w:tcPr>
            <w:tcW w:w="7119" w:type="dxa"/>
            <w:shd w:val="clear" w:color="auto" w:fill="auto"/>
          </w:tcPr>
          <w:p w:rsidR="00EC22C6" w:rsidRPr="000E7B77" w:rsidRDefault="00EC22C6" w:rsidP="00A4302A">
            <w:pPr>
              <w:keepNext/>
              <w:keepLines/>
              <w:spacing w:after="0"/>
              <w:jc w:val="center"/>
              <w:rPr>
                <w:rFonts w:ascii="Arial" w:eastAsia="宋体" w:hAnsi="Arial"/>
                <w:b/>
                <w:sz w:val="18"/>
              </w:rPr>
            </w:pPr>
            <w:del w:id="68" w:author="Chen, Delia (NSB - CN/Hangzhou)" w:date="2019-09-30T10:23:00Z">
              <w:r w:rsidRPr="000E7B77" w:rsidDel="004B4762">
                <w:rPr>
                  <w:rFonts w:ascii="Arial" w:eastAsia="宋体" w:hAnsi="Arial"/>
                  <w:sz w:val="18"/>
                </w:rPr>
                <w:delText>m</w:delText>
              </w:r>
            </w:del>
            <w:ins w:id="69" w:author="Chen, Delia (NSB - CN/Hangzhou)" w:date="2019-09-30T10:23:00Z">
              <w:r>
                <w:rPr>
                  <w:rFonts w:ascii="Arial" w:eastAsia="宋体" w:hAnsi="Arial"/>
                  <w:sz w:val="18"/>
                </w:rPr>
                <w:t>M</w:t>
              </w:r>
            </w:ins>
            <w:r w:rsidRPr="000E7B77">
              <w:rPr>
                <w:rFonts w:ascii="Arial" w:eastAsia="宋体" w:hAnsi="Arial"/>
                <w:sz w:val="18"/>
              </w:rPr>
              <w:t xml:space="preserve">ax(600ms, (1.5 </w:t>
            </w:r>
            <w:del w:id="70" w:author="Chen, Delia (NSB - CN/Hangzhou)" w:date="2019-09-30T10:24:00Z">
              <w:r w:rsidRPr="000E7B77" w:rsidDel="004B4762">
                <w:rPr>
                  <w:rFonts w:ascii="Arial" w:eastAsia="宋体" w:hAnsi="Arial"/>
                  <w:sz w:val="18"/>
                </w:rPr>
                <w:delText>x</w:delText>
              </w:r>
            </w:del>
            <w:ins w:id="71" w:author="Chen, Delia (NSB - CN/Hangzhou)" w:date="2019-09-30T10:54:00Z">
              <w:r w:rsidRPr="00F1114A">
                <w:rPr>
                  <w:rFonts w:ascii="Arial" w:hAnsi="Arial" w:cs="Arial"/>
                  <w:sz w:val="18"/>
                  <w:szCs w:val="18"/>
                </w:rPr>
                <w:sym w:font="Symbol" w:char="F0B4"/>
              </w:r>
            </w:ins>
            <w:r w:rsidRPr="000E7B77">
              <w:rPr>
                <w:rFonts w:ascii="Arial" w:eastAsia="宋体" w:hAnsi="Arial"/>
                <w:sz w:val="18"/>
              </w:rPr>
              <w:t xml:space="preserve"> M</w:t>
            </w:r>
            <w:r w:rsidRPr="000E7B77">
              <w:rPr>
                <w:rFonts w:ascii="Arial" w:eastAsia="宋体" w:hAnsi="Arial"/>
                <w:sz w:val="18"/>
                <w:vertAlign w:val="subscript"/>
              </w:rPr>
              <w:t>pss/sss_sync_inter</w:t>
            </w:r>
            <w:r w:rsidRPr="000E7B77">
              <w:rPr>
                <w:rFonts w:ascii="Arial" w:eastAsia="宋体" w:hAnsi="Arial"/>
                <w:sz w:val="18"/>
              </w:rPr>
              <w:t xml:space="preserve">) </w:t>
            </w:r>
            <w:del w:id="72" w:author="Chen, Delia (NSB - CN/Hangzhou)" w:date="2019-09-30T10:24:00Z">
              <w:r w:rsidRPr="000E7B77" w:rsidDel="004B4762">
                <w:rPr>
                  <w:rFonts w:ascii="Arial" w:eastAsia="宋体" w:hAnsi="Arial"/>
                  <w:sz w:val="18"/>
                </w:rPr>
                <w:delText>x</w:delText>
              </w:r>
            </w:del>
            <w:ins w:id="73" w:author="Chen, Delia (NSB - CN/Hangzhou)" w:date="2019-09-30T10:54:00Z">
              <w:r w:rsidRPr="00F1114A">
                <w:rPr>
                  <w:rFonts w:ascii="Arial" w:hAnsi="Arial" w:cs="Arial"/>
                  <w:sz w:val="18"/>
                  <w:szCs w:val="18"/>
                </w:rPr>
                <w:sym w:font="Symbol" w:char="F0B4"/>
              </w:r>
            </w:ins>
            <w:r w:rsidRPr="000E7B77">
              <w:rPr>
                <w:rFonts w:ascii="Arial" w:eastAsia="宋体" w:hAnsi="Arial"/>
                <w:sz w:val="18"/>
              </w:rPr>
              <w:t xml:space="preserve"> </w:t>
            </w:r>
            <w:del w:id="74" w:author="Chen, Delia (NSB - CN/Hangzhou)" w:date="2019-09-30T11:16:00Z">
              <w:r w:rsidRPr="000E7B77" w:rsidDel="008E390A">
                <w:rPr>
                  <w:rFonts w:ascii="Arial" w:eastAsia="宋体" w:hAnsi="Arial"/>
                  <w:sz w:val="18"/>
                </w:rPr>
                <w:delText>m</w:delText>
              </w:r>
            </w:del>
            <w:ins w:id="75" w:author="Chen, Delia (NSB - CN/Hangzhou)" w:date="2019-09-30T11:16:00Z">
              <w:r>
                <w:rPr>
                  <w:rFonts w:ascii="Arial" w:eastAsia="宋体" w:hAnsi="Arial"/>
                  <w:sz w:val="18"/>
                </w:rPr>
                <w:t>M</w:t>
              </w:r>
            </w:ins>
            <w:r w:rsidRPr="000E7B77">
              <w:rPr>
                <w:rFonts w:ascii="Arial" w:eastAsia="宋体" w:hAnsi="Arial"/>
                <w:sz w:val="18"/>
              </w:rPr>
              <w:t xml:space="preserve">ax(MGRP, SMTC period, DRX cycle)) </w:t>
            </w:r>
            <w:del w:id="76" w:author="Chen, Delia (NSB - CN/Hangzhou)" w:date="2019-09-30T10:24:00Z">
              <w:r w:rsidRPr="000E7B77" w:rsidDel="004B4762">
                <w:rPr>
                  <w:rFonts w:ascii="Arial" w:eastAsia="宋体" w:hAnsi="Arial"/>
                  <w:sz w:val="18"/>
                </w:rPr>
                <w:delText>x</w:delText>
              </w:r>
            </w:del>
            <w:ins w:id="77" w:author="Chen, Delia (NSB - CN/Hangzhou)" w:date="2019-09-30T10:54:00Z">
              <w:r w:rsidRPr="00F1114A">
                <w:rPr>
                  <w:rFonts w:ascii="Arial" w:hAnsi="Arial" w:cs="Arial"/>
                  <w:sz w:val="18"/>
                  <w:szCs w:val="18"/>
                </w:rPr>
                <w:sym w:font="Symbol" w:char="F0B4"/>
              </w:r>
            </w:ins>
            <w:r w:rsidRPr="000E7B77">
              <w:rPr>
                <w:rFonts w:ascii="Arial" w:eastAsia="宋体" w:hAnsi="Arial"/>
                <w:sz w:val="18"/>
              </w:rPr>
              <w:t xml:space="preserve"> CSSF</w:t>
            </w:r>
            <w:r w:rsidRPr="000E7B77">
              <w:rPr>
                <w:rFonts w:ascii="Arial" w:eastAsia="宋体" w:hAnsi="Arial"/>
                <w:sz w:val="18"/>
                <w:vertAlign w:val="subscript"/>
              </w:rPr>
              <w:t>inter</w:t>
            </w:r>
          </w:p>
        </w:tc>
      </w:tr>
      <w:tr w:rsidR="00EC22C6" w:rsidRPr="000E7B77" w:rsidTr="00A4302A">
        <w:tc>
          <w:tcPr>
            <w:tcW w:w="2122" w:type="dxa"/>
            <w:shd w:val="clear" w:color="auto" w:fill="auto"/>
          </w:tcPr>
          <w:p w:rsidR="00EC22C6" w:rsidRPr="000E7B77" w:rsidRDefault="00EC22C6" w:rsidP="00A4302A">
            <w:pPr>
              <w:keepNext/>
              <w:keepLines/>
              <w:spacing w:after="0"/>
              <w:jc w:val="center"/>
              <w:rPr>
                <w:rFonts w:ascii="Arial" w:eastAsia="宋体" w:hAnsi="Arial"/>
                <w:b/>
                <w:sz w:val="18"/>
              </w:rPr>
            </w:pPr>
            <w:r w:rsidRPr="000E7B77">
              <w:rPr>
                <w:rFonts w:ascii="Arial" w:eastAsia="宋体" w:hAnsi="Arial"/>
                <w:sz w:val="18"/>
              </w:rPr>
              <w:t>DRX cycle &gt; 320ms</w:t>
            </w:r>
          </w:p>
        </w:tc>
        <w:tc>
          <w:tcPr>
            <w:tcW w:w="7119" w:type="dxa"/>
            <w:shd w:val="clear" w:color="auto" w:fill="auto"/>
          </w:tcPr>
          <w:p w:rsidR="00EC22C6" w:rsidRPr="000E7B77" w:rsidRDefault="00EC22C6" w:rsidP="00A4302A">
            <w:pPr>
              <w:keepNext/>
              <w:keepLines/>
              <w:spacing w:after="0"/>
              <w:jc w:val="center"/>
              <w:rPr>
                <w:rFonts w:ascii="Arial" w:eastAsia="宋体" w:hAnsi="Arial"/>
                <w:b/>
                <w:sz w:val="18"/>
              </w:rPr>
            </w:pPr>
            <w:r w:rsidRPr="000E7B77">
              <w:rPr>
                <w:rFonts w:ascii="Arial" w:eastAsia="宋体" w:hAnsi="Arial"/>
                <w:sz w:val="18"/>
              </w:rPr>
              <w:t>M</w:t>
            </w:r>
            <w:r w:rsidRPr="000E7B77">
              <w:rPr>
                <w:rFonts w:ascii="Arial" w:eastAsia="宋体" w:hAnsi="Arial"/>
                <w:sz w:val="18"/>
                <w:vertAlign w:val="subscript"/>
              </w:rPr>
              <w:t>pss/sss_sync_inter</w:t>
            </w:r>
            <w:r w:rsidRPr="000E7B77">
              <w:rPr>
                <w:rFonts w:ascii="Arial" w:eastAsia="宋体" w:hAnsi="Arial"/>
                <w:sz w:val="18"/>
              </w:rPr>
              <w:t xml:space="preserve"> </w:t>
            </w:r>
            <w:del w:id="78" w:author="Chen, Delia (NSB - CN/Hangzhou)" w:date="2019-09-30T10:54:00Z">
              <w:r w:rsidRPr="000E7B77" w:rsidDel="00F1114A">
                <w:rPr>
                  <w:rFonts w:ascii="Arial" w:eastAsia="宋体" w:hAnsi="Arial"/>
                  <w:sz w:val="18"/>
                </w:rPr>
                <w:delText>x</w:delText>
              </w:r>
            </w:del>
            <w:ins w:id="79" w:author="Chen, Delia (NSB - CN/Hangzhou)" w:date="2019-09-30T10:54:00Z">
              <w:r w:rsidRPr="00F1114A">
                <w:rPr>
                  <w:rFonts w:ascii="Arial" w:hAnsi="Arial" w:cs="Arial"/>
                  <w:sz w:val="18"/>
                  <w:szCs w:val="18"/>
                </w:rPr>
                <w:sym w:font="Symbol" w:char="F0B4"/>
              </w:r>
            </w:ins>
            <w:r w:rsidRPr="000E7B77">
              <w:rPr>
                <w:rFonts w:ascii="Arial" w:eastAsia="宋体" w:hAnsi="Arial"/>
                <w:sz w:val="18"/>
              </w:rPr>
              <w:t xml:space="preserve"> DRX cycle </w:t>
            </w:r>
            <w:del w:id="80" w:author="Chen, Delia (NSB - CN/Hangzhou)" w:date="2019-09-30T10:54:00Z">
              <w:r w:rsidRPr="000E7B77" w:rsidDel="00F1114A">
                <w:rPr>
                  <w:rFonts w:ascii="Arial" w:eastAsia="宋体" w:hAnsi="Arial"/>
                  <w:sz w:val="18"/>
                </w:rPr>
                <w:delText>x</w:delText>
              </w:r>
            </w:del>
            <w:ins w:id="81" w:author="Chen, Delia (NSB - CN/Hangzhou)" w:date="2019-09-30T10:54:00Z">
              <w:r w:rsidRPr="00F1114A">
                <w:rPr>
                  <w:rFonts w:ascii="Arial" w:hAnsi="Arial" w:cs="Arial"/>
                  <w:sz w:val="18"/>
                  <w:szCs w:val="18"/>
                </w:rPr>
                <w:sym w:font="Symbol" w:char="F0B4"/>
              </w:r>
            </w:ins>
            <w:r w:rsidRPr="000E7B77">
              <w:rPr>
                <w:rFonts w:ascii="Arial" w:eastAsia="宋体" w:hAnsi="Arial"/>
                <w:sz w:val="18"/>
              </w:rPr>
              <w:t xml:space="preserve"> CSSF</w:t>
            </w:r>
            <w:r w:rsidRPr="000E7B77">
              <w:rPr>
                <w:rFonts w:ascii="Arial" w:eastAsia="宋体" w:hAnsi="Arial"/>
                <w:sz w:val="18"/>
                <w:vertAlign w:val="subscript"/>
              </w:rPr>
              <w:t>inter</w:t>
            </w:r>
          </w:p>
        </w:tc>
      </w:tr>
      <w:tr w:rsidR="00EC22C6" w:rsidRPr="000E7B77" w:rsidTr="00A4302A">
        <w:tc>
          <w:tcPr>
            <w:tcW w:w="9241" w:type="dxa"/>
            <w:gridSpan w:val="2"/>
            <w:shd w:val="clear" w:color="auto" w:fill="auto"/>
          </w:tcPr>
          <w:p w:rsidR="00EC22C6" w:rsidRPr="000E7B77" w:rsidRDefault="00EC22C6" w:rsidP="00A4302A">
            <w:pPr>
              <w:keepNext/>
              <w:keepLines/>
              <w:spacing w:after="0"/>
              <w:ind w:left="851" w:hanging="851"/>
              <w:rPr>
                <w:rFonts w:ascii="Arial" w:eastAsia="宋体" w:hAnsi="Arial"/>
                <w:sz w:val="18"/>
              </w:rPr>
            </w:pPr>
            <w:r w:rsidRPr="000E7B77">
              <w:rPr>
                <w:rFonts w:ascii="Arial" w:eastAsia="宋体" w:hAnsi="Arial"/>
                <w:sz w:val="18"/>
              </w:rPr>
              <w:t xml:space="preserve">NOTE 1: </w:t>
            </w:r>
            <w:r w:rsidRPr="000E7B77">
              <w:rPr>
                <w:rFonts w:ascii="Arial" w:eastAsia="宋体" w:hAnsi="Arial"/>
                <w:sz w:val="18"/>
              </w:rPr>
              <w:tab/>
              <w:t>DRX or non DRX requirements apply according to the conditions described in clause 3.6.1</w:t>
            </w:r>
          </w:p>
          <w:p w:rsidR="00EC22C6" w:rsidRPr="000E7B77" w:rsidRDefault="00EC22C6" w:rsidP="00A4302A">
            <w:pPr>
              <w:keepNext/>
              <w:keepLines/>
              <w:spacing w:after="0"/>
              <w:ind w:left="851" w:hanging="851"/>
              <w:rPr>
                <w:rFonts w:ascii="Arial" w:eastAsia="宋体" w:hAnsi="Arial"/>
                <w:i/>
                <w:sz w:val="18"/>
              </w:rPr>
            </w:pPr>
            <w:r w:rsidRPr="000E7B77">
              <w:rPr>
                <w:rFonts w:ascii="Arial" w:eastAsia="宋体" w:hAnsi="Arial"/>
                <w:sz w:val="18"/>
              </w:rPr>
              <w:t xml:space="preserve">NOTE 2: </w:t>
            </w:r>
            <w:r w:rsidRPr="000E7B77">
              <w:rPr>
                <w:rFonts w:ascii="Arial" w:eastAsia="宋体" w:hAnsi="Arial"/>
                <w:sz w:val="18"/>
              </w:rPr>
              <w:tab/>
              <w:t>In EN-DC operation, the parameters, timers and scheduling requests referred to in clause 3.6.1 are for the secondary cell group. The DRX cycle is the DRX cycle of the secondary cell group.</w:t>
            </w:r>
          </w:p>
        </w:tc>
      </w:tr>
    </w:tbl>
    <w:p w:rsidR="00EC22C6" w:rsidRPr="000E7B77" w:rsidRDefault="00EC22C6" w:rsidP="00EC22C6">
      <w:pPr>
        <w:rPr>
          <w:rFonts w:eastAsia="宋体"/>
        </w:rPr>
      </w:pPr>
    </w:p>
    <w:p w:rsidR="00EC22C6" w:rsidRPr="000E7B77" w:rsidRDefault="00EC22C6" w:rsidP="00EC22C6">
      <w:pPr>
        <w:keepNext/>
        <w:keepLines/>
        <w:spacing w:before="60"/>
        <w:jc w:val="center"/>
        <w:rPr>
          <w:rFonts w:ascii="Arial" w:eastAsia="宋体" w:hAnsi="Arial"/>
          <w:b/>
        </w:rPr>
      </w:pPr>
      <w:r w:rsidRPr="000E7B77">
        <w:rPr>
          <w:rFonts w:ascii="Arial" w:eastAsia="宋体" w:hAnsi="Arial"/>
          <w:b/>
        </w:rPr>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EC22C6" w:rsidRPr="000E7B77" w:rsidTr="00A4302A">
        <w:tc>
          <w:tcPr>
            <w:tcW w:w="2122" w:type="dxa"/>
            <w:shd w:val="clear" w:color="auto" w:fill="auto"/>
          </w:tcPr>
          <w:p w:rsidR="00EC22C6" w:rsidRPr="000E7B77" w:rsidRDefault="00EC22C6" w:rsidP="00A4302A">
            <w:pPr>
              <w:keepNext/>
              <w:keepLines/>
              <w:spacing w:after="0"/>
              <w:jc w:val="center"/>
              <w:rPr>
                <w:rFonts w:ascii="Arial" w:eastAsia="宋体" w:hAnsi="Arial"/>
                <w:b/>
                <w:sz w:val="18"/>
              </w:rPr>
            </w:pPr>
            <w:r w:rsidRPr="000E7B77">
              <w:rPr>
                <w:rFonts w:ascii="Arial" w:eastAsia="宋体" w:hAnsi="Arial"/>
                <w:b/>
                <w:sz w:val="18"/>
              </w:rPr>
              <w:t>Condition</w:t>
            </w:r>
            <w:r w:rsidRPr="000E7B77">
              <w:rPr>
                <w:rFonts w:ascii="Arial" w:eastAsia="宋体" w:hAnsi="Arial"/>
                <w:b/>
                <w:sz w:val="18"/>
                <w:vertAlign w:val="superscript"/>
              </w:rPr>
              <w:t xml:space="preserve"> NOTE1,2</w:t>
            </w:r>
          </w:p>
        </w:tc>
        <w:tc>
          <w:tcPr>
            <w:tcW w:w="7119" w:type="dxa"/>
            <w:shd w:val="clear" w:color="auto" w:fill="auto"/>
          </w:tcPr>
          <w:p w:rsidR="00EC22C6" w:rsidRPr="000E7B77" w:rsidRDefault="00EC22C6" w:rsidP="00A4302A">
            <w:pPr>
              <w:keepNext/>
              <w:keepLines/>
              <w:spacing w:after="0"/>
              <w:jc w:val="center"/>
              <w:rPr>
                <w:rFonts w:ascii="Arial" w:eastAsia="宋体" w:hAnsi="Arial"/>
                <w:b/>
                <w:sz w:val="18"/>
              </w:rPr>
            </w:pPr>
            <w:r w:rsidRPr="000E7B77">
              <w:rPr>
                <w:rFonts w:ascii="Arial" w:eastAsia="宋体" w:hAnsi="Arial"/>
                <w:b/>
                <w:sz w:val="18"/>
              </w:rPr>
              <w:t>T</w:t>
            </w:r>
            <w:r w:rsidRPr="000E7B77">
              <w:rPr>
                <w:rFonts w:ascii="Arial" w:eastAsia="宋体" w:hAnsi="Arial"/>
                <w:b/>
                <w:sz w:val="18"/>
                <w:vertAlign w:val="subscript"/>
              </w:rPr>
              <w:t>SSB_time_index_inter</w:t>
            </w:r>
          </w:p>
        </w:tc>
      </w:tr>
      <w:tr w:rsidR="00EC22C6" w:rsidRPr="000E7B77" w:rsidTr="00A4302A">
        <w:tc>
          <w:tcPr>
            <w:tcW w:w="2122" w:type="dxa"/>
            <w:shd w:val="clear" w:color="auto" w:fill="auto"/>
          </w:tcPr>
          <w:p w:rsidR="00EC22C6" w:rsidRPr="000E7B77" w:rsidRDefault="00EC22C6" w:rsidP="00A4302A">
            <w:pPr>
              <w:keepNext/>
              <w:keepLines/>
              <w:spacing w:after="0"/>
              <w:jc w:val="center"/>
              <w:rPr>
                <w:rFonts w:ascii="Arial" w:eastAsia="宋体" w:hAnsi="Arial"/>
                <w:sz w:val="18"/>
              </w:rPr>
            </w:pPr>
            <w:r w:rsidRPr="000E7B77">
              <w:rPr>
                <w:rFonts w:ascii="Arial" w:eastAsia="宋体" w:hAnsi="Arial"/>
                <w:sz w:val="18"/>
              </w:rPr>
              <w:t>No DRX</w:t>
            </w:r>
          </w:p>
        </w:tc>
        <w:tc>
          <w:tcPr>
            <w:tcW w:w="7119" w:type="dxa"/>
            <w:shd w:val="clear" w:color="auto" w:fill="auto"/>
          </w:tcPr>
          <w:p w:rsidR="00EC22C6" w:rsidRPr="000E7B77" w:rsidRDefault="00EC22C6" w:rsidP="00A4302A">
            <w:pPr>
              <w:keepNext/>
              <w:keepLines/>
              <w:spacing w:after="0"/>
              <w:jc w:val="center"/>
              <w:rPr>
                <w:rFonts w:ascii="Arial" w:eastAsia="宋体" w:hAnsi="Arial"/>
                <w:sz w:val="18"/>
              </w:rPr>
            </w:pPr>
            <w:del w:id="82" w:author="Chen, Delia (NSB - CN/Hangzhou)" w:date="2019-09-30T11:16:00Z">
              <w:r w:rsidRPr="000E7B77" w:rsidDel="008E390A">
                <w:rPr>
                  <w:rFonts w:ascii="Arial" w:eastAsia="宋体" w:hAnsi="Arial"/>
                  <w:sz w:val="18"/>
                </w:rPr>
                <w:delText>m</w:delText>
              </w:r>
            </w:del>
            <w:ins w:id="83" w:author="Chen, Delia (NSB - CN/Hangzhou)" w:date="2019-09-30T11:16:00Z">
              <w:r>
                <w:rPr>
                  <w:rFonts w:ascii="Arial" w:eastAsia="宋体" w:hAnsi="Arial"/>
                  <w:sz w:val="18"/>
                </w:rPr>
                <w:t>M</w:t>
              </w:r>
            </w:ins>
            <w:r w:rsidRPr="000E7B77">
              <w:rPr>
                <w:rFonts w:ascii="Arial" w:eastAsia="宋体" w:hAnsi="Arial"/>
                <w:sz w:val="18"/>
              </w:rPr>
              <w:t xml:space="preserve">ax(120ms, </w:t>
            </w:r>
            <w:del w:id="84" w:author="Chen, Delia (NSB - CN/Hangzhou)" w:date="2019-09-30T11:17:00Z">
              <w:r w:rsidRPr="000E7B77" w:rsidDel="008E390A">
                <w:rPr>
                  <w:rFonts w:ascii="Arial" w:eastAsia="宋体" w:hAnsi="Arial"/>
                  <w:sz w:val="18"/>
                </w:rPr>
                <w:delText>(</w:delText>
              </w:r>
            </w:del>
            <w:r w:rsidRPr="000E7B77">
              <w:rPr>
                <w:rFonts w:ascii="Arial" w:eastAsia="宋体" w:hAnsi="Arial"/>
                <w:sz w:val="18"/>
              </w:rPr>
              <w:t>3</w:t>
            </w:r>
            <w:del w:id="85" w:author="Chen, Delia (NSB - CN/Hangzhou)" w:date="2019-09-30T11:17:00Z">
              <w:r w:rsidRPr="000E7B77" w:rsidDel="008E390A">
                <w:rPr>
                  <w:rFonts w:ascii="Arial" w:eastAsia="宋体" w:hAnsi="Arial"/>
                  <w:sz w:val="18"/>
                </w:rPr>
                <w:delText>)</w:delText>
              </w:r>
            </w:del>
            <w:r w:rsidRPr="000E7B77">
              <w:rPr>
                <w:rFonts w:ascii="Arial" w:eastAsia="宋体" w:hAnsi="Arial"/>
                <w:sz w:val="18"/>
              </w:rPr>
              <w:t xml:space="preserve"> </w:t>
            </w:r>
            <w:del w:id="86" w:author="Chen, Delia (NSB - CN/Hangzhou)" w:date="2019-09-30T10:48:00Z">
              <w:r w:rsidRPr="000E7B77" w:rsidDel="00165BFE">
                <w:rPr>
                  <w:rFonts w:ascii="Arial" w:eastAsia="宋体" w:hAnsi="Arial"/>
                  <w:sz w:val="18"/>
                </w:rPr>
                <w:delText>x</w:delText>
              </w:r>
            </w:del>
            <w:ins w:id="87" w:author="Chen, Delia (NSB - CN/Hangzhou)" w:date="2019-09-30T10:54:00Z">
              <w:r w:rsidRPr="00F1114A">
                <w:rPr>
                  <w:rFonts w:ascii="Arial" w:hAnsi="Arial" w:cs="Arial"/>
                  <w:sz w:val="18"/>
                  <w:szCs w:val="18"/>
                </w:rPr>
                <w:sym w:font="Symbol" w:char="F0B4"/>
              </w:r>
            </w:ins>
            <w:r w:rsidRPr="000E7B77">
              <w:rPr>
                <w:rFonts w:ascii="Arial" w:eastAsia="宋体" w:hAnsi="Arial"/>
                <w:sz w:val="18"/>
              </w:rPr>
              <w:t xml:space="preserve"> </w:t>
            </w:r>
            <w:del w:id="88" w:author="Chen, Delia (NSB - CN/Hangzhou)" w:date="2019-09-30T11:16:00Z">
              <w:r w:rsidRPr="000E7B77" w:rsidDel="008E390A">
                <w:rPr>
                  <w:rFonts w:ascii="Arial" w:eastAsia="宋体" w:hAnsi="Arial"/>
                  <w:sz w:val="18"/>
                </w:rPr>
                <w:delText>m</w:delText>
              </w:r>
            </w:del>
            <w:ins w:id="89" w:author="Chen, Delia (NSB - CN/Hangzhou)" w:date="2019-09-30T11:16:00Z">
              <w:r>
                <w:rPr>
                  <w:rFonts w:ascii="Arial" w:eastAsia="宋体" w:hAnsi="Arial"/>
                  <w:sz w:val="18"/>
                </w:rPr>
                <w:t>M</w:t>
              </w:r>
            </w:ins>
            <w:r w:rsidRPr="000E7B77">
              <w:rPr>
                <w:rFonts w:ascii="Arial" w:eastAsia="宋体" w:hAnsi="Arial"/>
                <w:sz w:val="18"/>
              </w:rPr>
              <w:t xml:space="preserve">ax(MGRP, SMTC period)) </w:t>
            </w:r>
            <w:del w:id="90" w:author="Chen, Delia (NSB - CN/Hangzhou)" w:date="2019-09-30T10:48:00Z">
              <w:r w:rsidRPr="000E7B77" w:rsidDel="00165BFE">
                <w:rPr>
                  <w:rFonts w:ascii="Arial" w:eastAsia="宋体" w:hAnsi="Arial"/>
                  <w:sz w:val="18"/>
                </w:rPr>
                <w:delText>x</w:delText>
              </w:r>
            </w:del>
            <w:ins w:id="91" w:author="Chen, Delia (NSB - CN/Hangzhou)" w:date="2019-09-30T10:54:00Z">
              <w:r w:rsidRPr="00F1114A">
                <w:rPr>
                  <w:rFonts w:ascii="Arial" w:hAnsi="Arial" w:cs="Arial"/>
                  <w:sz w:val="18"/>
                  <w:szCs w:val="18"/>
                </w:rPr>
                <w:sym w:font="Symbol" w:char="F0B4"/>
              </w:r>
            </w:ins>
            <w:r w:rsidRPr="000E7B77">
              <w:rPr>
                <w:rFonts w:ascii="Arial" w:eastAsia="宋体" w:hAnsi="Arial"/>
                <w:sz w:val="18"/>
              </w:rPr>
              <w:t xml:space="preserve"> CSSF</w:t>
            </w:r>
            <w:r w:rsidRPr="000E7B77">
              <w:rPr>
                <w:rFonts w:ascii="Arial" w:eastAsia="宋体" w:hAnsi="Arial"/>
                <w:sz w:val="18"/>
                <w:vertAlign w:val="subscript"/>
              </w:rPr>
              <w:t>inter</w:t>
            </w:r>
          </w:p>
        </w:tc>
      </w:tr>
      <w:tr w:rsidR="00EC22C6" w:rsidRPr="000E7B77" w:rsidTr="00A4302A">
        <w:tc>
          <w:tcPr>
            <w:tcW w:w="2122" w:type="dxa"/>
            <w:shd w:val="clear" w:color="auto" w:fill="auto"/>
          </w:tcPr>
          <w:p w:rsidR="00EC22C6" w:rsidRPr="000E7B77" w:rsidRDefault="00EC22C6" w:rsidP="00A4302A">
            <w:pPr>
              <w:keepNext/>
              <w:keepLines/>
              <w:spacing w:after="0"/>
              <w:jc w:val="center"/>
              <w:rPr>
                <w:rFonts w:ascii="Arial" w:eastAsia="宋体" w:hAnsi="Arial"/>
                <w:sz w:val="18"/>
              </w:rPr>
            </w:pPr>
            <w:r w:rsidRPr="000E7B77">
              <w:rPr>
                <w:rFonts w:ascii="Arial" w:eastAsia="宋体" w:hAnsi="Arial"/>
                <w:sz w:val="18"/>
              </w:rPr>
              <w:t xml:space="preserve">DRX cycle </w:t>
            </w:r>
            <w:r w:rsidRPr="000E7B77">
              <w:rPr>
                <w:rFonts w:ascii="Arial" w:eastAsia="宋体" w:hAnsi="Arial" w:hint="eastAsia"/>
                <w:sz w:val="18"/>
              </w:rPr>
              <w:t>≤</w:t>
            </w:r>
            <w:r w:rsidRPr="000E7B77">
              <w:rPr>
                <w:rFonts w:ascii="Arial" w:eastAsia="宋体" w:hAnsi="Arial"/>
                <w:sz w:val="18"/>
              </w:rPr>
              <w:t xml:space="preserve"> 320ms</w:t>
            </w:r>
          </w:p>
        </w:tc>
        <w:tc>
          <w:tcPr>
            <w:tcW w:w="7119" w:type="dxa"/>
            <w:shd w:val="clear" w:color="auto" w:fill="auto"/>
          </w:tcPr>
          <w:p w:rsidR="00EC22C6" w:rsidRPr="000E7B77" w:rsidRDefault="00EC22C6" w:rsidP="00A4302A">
            <w:pPr>
              <w:keepNext/>
              <w:keepLines/>
              <w:spacing w:after="0"/>
              <w:jc w:val="center"/>
              <w:rPr>
                <w:rFonts w:ascii="Arial" w:eastAsia="宋体" w:hAnsi="Arial"/>
                <w:b/>
                <w:sz w:val="18"/>
              </w:rPr>
            </w:pPr>
            <w:del w:id="92" w:author="Chen, Delia (NSB - CN/Hangzhou)" w:date="2019-09-30T11:16:00Z">
              <w:r w:rsidRPr="000E7B77" w:rsidDel="008E390A">
                <w:rPr>
                  <w:rFonts w:ascii="Arial" w:eastAsia="宋体" w:hAnsi="Arial"/>
                  <w:sz w:val="18"/>
                </w:rPr>
                <w:delText>m</w:delText>
              </w:r>
            </w:del>
            <w:ins w:id="93" w:author="Chen, Delia (NSB - CN/Hangzhou)" w:date="2019-09-30T11:16:00Z">
              <w:r>
                <w:rPr>
                  <w:rFonts w:ascii="Arial" w:eastAsia="宋体" w:hAnsi="Arial"/>
                  <w:sz w:val="18"/>
                </w:rPr>
                <w:t>M</w:t>
              </w:r>
            </w:ins>
            <w:r w:rsidRPr="000E7B77">
              <w:rPr>
                <w:rFonts w:ascii="Arial" w:eastAsia="宋体" w:hAnsi="Arial"/>
                <w:sz w:val="18"/>
              </w:rPr>
              <w:t xml:space="preserve">ax(120ms, </w:t>
            </w:r>
            <w:del w:id="94" w:author="Chen, Delia (NSB - CN/Hangzhou)" w:date="2019-09-30T11:17:00Z">
              <w:r w:rsidRPr="000E7B77" w:rsidDel="008E390A">
                <w:rPr>
                  <w:rFonts w:ascii="Arial" w:eastAsia="宋体" w:hAnsi="Arial"/>
                  <w:sz w:val="18"/>
                </w:rPr>
                <w:delText>c</w:delText>
              </w:r>
            </w:del>
            <w:ins w:id="95" w:author="Chen, Delia (NSB - CN/Hangzhou)" w:date="2019-09-30T11:17:00Z">
              <w:r>
                <w:rPr>
                  <w:rFonts w:ascii="Arial" w:eastAsia="宋体" w:hAnsi="Arial"/>
                  <w:sz w:val="18"/>
                </w:rPr>
                <w:t>C</w:t>
              </w:r>
            </w:ins>
            <w:r w:rsidRPr="000E7B77">
              <w:rPr>
                <w:rFonts w:ascii="Arial" w:eastAsia="宋体" w:hAnsi="Arial"/>
                <w:sz w:val="18"/>
              </w:rPr>
              <w:t xml:space="preserve">eil(3 </w:t>
            </w:r>
            <w:del w:id="96" w:author="Chen, Delia (NSB - CN/Hangzhou)" w:date="2019-09-30T10:48:00Z">
              <w:r w:rsidRPr="000E7B77" w:rsidDel="00165BFE">
                <w:rPr>
                  <w:rFonts w:ascii="Arial" w:eastAsia="宋体" w:hAnsi="Arial"/>
                  <w:sz w:val="18"/>
                </w:rPr>
                <w:delText>x</w:delText>
              </w:r>
            </w:del>
            <w:ins w:id="97" w:author="Chen, Delia (NSB - CN/Hangzhou)" w:date="2019-09-30T10:54:00Z">
              <w:r w:rsidRPr="00F1114A">
                <w:rPr>
                  <w:rFonts w:ascii="Arial" w:hAnsi="Arial" w:cs="Arial"/>
                  <w:sz w:val="18"/>
                  <w:szCs w:val="18"/>
                </w:rPr>
                <w:sym w:font="Symbol" w:char="F0B4"/>
              </w:r>
            </w:ins>
            <w:r w:rsidRPr="000E7B77">
              <w:rPr>
                <w:rFonts w:ascii="Arial" w:eastAsia="宋体" w:hAnsi="Arial"/>
                <w:sz w:val="18"/>
              </w:rPr>
              <w:t xml:space="preserve"> 1.5) </w:t>
            </w:r>
            <w:del w:id="98" w:author="Chen, Delia (NSB - CN/Hangzhou)" w:date="2019-09-30T10:54:00Z">
              <w:r w:rsidRPr="000E7B77" w:rsidDel="00F1114A">
                <w:rPr>
                  <w:rFonts w:ascii="Arial" w:eastAsia="宋体" w:hAnsi="Arial"/>
                  <w:sz w:val="18"/>
                </w:rPr>
                <w:delText>x</w:delText>
              </w:r>
            </w:del>
            <w:ins w:id="99" w:author="Chen, Delia (NSB - CN/Hangzhou)" w:date="2019-09-30T10:54:00Z">
              <w:r w:rsidRPr="00F1114A">
                <w:rPr>
                  <w:rFonts w:ascii="Arial" w:hAnsi="Arial" w:cs="Arial"/>
                  <w:sz w:val="18"/>
                  <w:szCs w:val="18"/>
                </w:rPr>
                <w:sym w:font="Symbol" w:char="F0B4"/>
              </w:r>
            </w:ins>
            <w:r w:rsidRPr="000E7B77">
              <w:rPr>
                <w:rFonts w:ascii="Arial" w:eastAsia="宋体" w:hAnsi="Arial"/>
                <w:sz w:val="18"/>
              </w:rPr>
              <w:t xml:space="preserve"> </w:t>
            </w:r>
            <w:del w:id="100" w:author="Chen, Delia (NSB - CN/Hangzhou)" w:date="2019-09-30T11:16:00Z">
              <w:r w:rsidRPr="000E7B77" w:rsidDel="008E390A">
                <w:rPr>
                  <w:rFonts w:ascii="Arial" w:eastAsia="宋体" w:hAnsi="Arial"/>
                  <w:sz w:val="18"/>
                </w:rPr>
                <w:delText>m</w:delText>
              </w:r>
            </w:del>
            <w:ins w:id="101" w:author="Chen, Delia (NSB - CN/Hangzhou)" w:date="2019-09-30T11:16:00Z">
              <w:r>
                <w:rPr>
                  <w:rFonts w:ascii="Arial" w:eastAsia="宋体" w:hAnsi="Arial"/>
                  <w:sz w:val="18"/>
                </w:rPr>
                <w:t>M</w:t>
              </w:r>
            </w:ins>
            <w:r w:rsidRPr="000E7B77">
              <w:rPr>
                <w:rFonts w:ascii="Arial" w:eastAsia="宋体" w:hAnsi="Arial"/>
                <w:sz w:val="18"/>
              </w:rPr>
              <w:t xml:space="preserve">ax(MGRP, SMTC period, DRX cycle)) </w:t>
            </w:r>
            <w:del w:id="102" w:author="Chen, Delia (NSB - CN/Hangzhou)" w:date="2019-09-30T10:48:00Z">
              <w:r w:rsidRPr="000E7B77" w:rsidDel="00165BFE">
                <w:rPr>
                  <w:rFonts w:ascii="Arial" w:eastAsia="宋体" w:hAnsi="Arial"/>
                  <w:sz w:val="18"/>
                </w:rPr>
                <w:delText>x</w:delText>
              </w:r>
            </w:del>
            <w:ins w:id="103" w:author="Chen, Delia (NSB - CN/Hangzhou)" w:date="2019-09-30T10:54:00Z">
              <w:r w:rsidRPr="00F1114A">
                <w:rPr>
                  <w:rFonts w:ascii="Arial" w:hAnsi="Arial" w:cs="Arial"/>
                  <w:sz w:val="18"/>
                  <w:szCs w:val="18"/>
                </w:rPr>
                <w:sym w:font="Symbol" w:char="F0B4"/>
              </w:r>
            </w:ins>
            <w:r w:rsidRPr="000E7B77">
              <w:rPr>
                <w:rFonts w:ascii="Arial" w:eastAsia="宋体" w:hAnsi="Arial"/>
                <w:sz w:val="18"/>
              </w:rPr>
              <w:t xml:space="preserve"> CSSF</w:t>
            </w:r>
            <w:r w:rsidRPr="000E7B77">
              <w:rPr>
                <w:rFonts w:ascii="Arial" w:eastAsia="宋体" w:hAnsi="Arial"/>
                <w:sz w:val="18"/>
                <w:vertAlign w:val="subscript"/>
              </w:rPr>
              <w:t>inter</w:t>
            </w:r>
          </w:p>
        </w:tc>
      </w:tr>
      <w:tr w:rsidR="00EC22C6" w:rsidRPr="000E7B77" w:rsidTr="00A4302A">
        <w:tc>
          <w:tcPr>
            <w:tcW w:w="2122" w:type="dxa"/>
            <w:shd w:val="clear" w:color="auto" w:fill="auto"/>
          </w:tcPr>
          <w:p w:rsidR="00EC22C6" w:rsidRPr="000E7B77" w:rsidRDefault="00EC22C6" w:rsidP="00A4302A">
            <w:pPr>
              <w:keepNext/>
              <w:keepLines/>
              <w:spacing w:after="0"/>
              <w:jc w:val="center"/>
              <w:rPr>
                <w:rFonts w:ascii="Arial" w:eastAsia="宋体" w:hAnsi="Arial"/>
                <w:b/>
                <w:sz w:val="18"/>
              </w:rPr>
            </w:pPr>
            <w:r w:rsidRPr="000E7B77">
              <w:rPr>
                <w:rFonts w:ascii="Arial" w:eastAsia="宋体" w:hAnsi="Arial"/>
                <w:sz w:val="18"/>
              </w:rPr>
              <w:t>DRX cycle &gt; 320ms</w:t>
            </w:r>
          </w:p>
        </w:tc>
        <w:tc>
          <w:tcPr>
            <w:tcW w:w="7119" w:type="dxa"/>
            <w:shd w:val="clear" w:color="auto" w:fill="auto"/>
          </w:tcPr>
          <w:p w:rsidR="00EC22C6" w:rsidRPr="000E7B77" w:rsidRDefault="00EC22C6" w:rsidP="00A4302A">
            <w:pPr>
              <w:keepNext/>
              <w:keepLines/>
              <w:spacing w:after="0"/>
              <w:jc w:val="center"/>
              <w:rPr>
                <w:rFonts w:ascii="Arial" w:eastAsia="宋体" w:hAnsi="Arial"/>
                <w:b/>
                <w:sz w:val="18"/>
              </w:rPr>
            </w:pPr>
            <w:del w:id="104" w:author="Chen, Delia (NSB - CN/Hangzhou)" w:date="2019-09-30T11:17:00Z">
              <w:r w:rsidRPr="000E7B77" w:rsidDel="008E390A">
                <w:rPr>
                  <w:rFonts w:ascii="Arial" w:eastAsia="宋体" w:hAnsi="Arial"/>
                  <w:sz w:val="18"/>
                </w:rPr>
                <w:delText>(</w:delText>
              </w:r>
            </w:del>
            <w:r w:rsidRPr="000E7B77">
              <w:rPr>
                <w:rFonts w:ascii="Arial" w:eastAsia="宋体" w:hAnsi="Arial"/>
                <w:sz w:val="18"/>
              </w:rPr>
              <w:t>3</w:t>
            </w:r>
            <w:del w:id="105" w:author="Chen, Delia (NSB - CN/Hangzhou)" w:date="2019-09-30T11:17:00Z">
              <w:r w:rsidRPr="000E7B77" w:rsidDel="008E390A">
                <w:rPr>
                  <w:rFonts w:ascii="Arial" w:eastAsia="宋体" w:hAnsi="Arial"/>
                  <w:sz w:val="18"/>
                </w:rPr>
                <w:delText>)</w:delText>
              </w:r>
            </w:del>
            <w:r w:rsidRPr="000E7B77">
              <w:rPr>
                <w:rFonts w:ascii="Arial" w:eastAsia="宋体" w:hAnsi="Arial"/>
                <w:sz w:val="18"/>
              </w:rPr>
              <w:t xml:space="preserve"> </w:t>
            </w:r>
            <w:del w:id="106" w:author="Chen, Delia (NSB - CN/Hangzhou)" w:date="2019-09-30T10:48:00Z">
              <w:r w:rsidRPr="000E7B77" w:rsidDel="00165BFE">
                <w:rPr>
                  <w:rFonts w:ascii="Arial" w:eastAsia="宋体" w:hAnsi="Arial"/>
                  <w:sz w:val="18"/>
                </w:rPr>
                <w:delText>x</w:delText>
              </w:r>
            </w:del>
            <w:ins w:id="107" w:author="Chen, Delia (NSB - CN/Hangzhou)" w:date="2019-09-30T10:54:00Z">
              <w:r w:rsidRPr="00F1114A">
                <w:rPr>
                  <w:rFonts w:ascii="Arial" w:hAnsi="Arial" w:cs="Arial"/>
                  <w:sz w:val="18"/>
                  <w:szCs w:val="18"/>
                </w:rPr>
                <w:sym w:font="Symbol" w:char="F0B4"/>
              </w:r>
            </w:ins>
            <w:r w:rsidRPr="000E7B77">
              <w:rPr>
                <w:rFonts w:ascii="Arial" w:eastAsia="宋体" w:hAnsi="Arial"/>
                <w:sz w:val="18"/>
              </w:rPr>
              <w:t xml:space="preserve"> DRX cycle </w:t>
            </w:r>
            <w:del w:id="108" w:author="Chen, Delia (NSB - CN/Hangzhou)" w:date="2019-09-30T10:48:00Z">
              <w:r w:rsidRPr="000E7B77" w:rsidDel="00165BFE">
                <w:rPr>
                  <w:rFonts w:ascii="Arial" w:eastAsia="宋体" w:hAnsi="Arial"/>
                  <w:sz w:val="18"/>
                </w:rPr>
                <w:delText>x</w:delText>
              </w:r>
            </w:del>
            <w:ins w:id="109" w:author="Chen, Delia (NSB - CN/Hangzhou)" w:date="2019-09-30T10:54:00Z">
              <w:r w:rsidRPr="00F1114A">
                <w:rPr>
                  <w:rFonts w:ascii="Arial" w:hAnsi="Arial" w:cs="Arial"/>
                  <w:sz w:val="18"/>
                  <w:szCs w:val="18"/>
                </w:rPr>
                <w:sym w:font="Symbol" w:char="F0B4"/>
              </w:r>
            </w:ins>
            <w:r w:rsidRPr="000E7B77">
              <w:rPr>
                <w:rFonts w:ascii="Arial" w:eastAsia="宋体" w:hAnsi="Arial"/>
                <w:sz w:val="18"/>
              </w:rPr>
              <w:t xml:space="preserve"> CSSF</w:t>
            </w:r>
            <w:r w:rsidRPr="000E7B77">
              <w:rPr>
                <w:rFonts w:ascii="Arial" w:eastAsia="宋体" w:hAnsi="Arial"/>
                <w:sz w:val="18"/>
                <w:vertAlign w:val="subscript"/>
              </w:rPr>
              <w:t>inter</w:t>
            </w:r>
          </w:p>
        </w:tc>
      </w:tr>
      <w:tr w:rsidR="00EC22C6" w:rsidRPr="000E7B77" w:rsidTr="00A4302A">
        <w:tc>
          <w:tcPr>
            <w:tcW w:w="9241" w:type="dxa"/>
            <w:gridSpan w:val="2"/>
            <w:shd w:val="clear" w:color="auto" w:fill="auto"/>
          </w:tcPr>
          <w:p w:rsidR="00EC22C6" w:rsidRPr="000E7B77" w:rsidRDefault="00EC22C6" w:rsidP="00A4302A">
            <w:pPr>
              <w:keepNext/>
              <w:keepLines/>
              <w:spacing w:after="0"/>
              <w:ind w:left="851" w:hanging="851"/>
              <w:rPr>
                <w:rFonts w:ascii="Arial" w:eastAsia="宋体" w:hAnsi="Arial"/>
                <w:sz w:val="18"/>
              </w:rPr>
            </w:pPr>
            <w:r w:rsidRPr="000E7B77">
              <w:rPr>
                <w:rFonts w:ascii="Arial" w:eastAsia="宋体" w:hAnsi="Arial"/>
                <w:sz w:val="18"/>
              </w:rPr>
              <w:t xml:space="preserve">NOTE 1: </w:t>
            </w:r>
            <w:r w:rsidRPr="000E7B77">
              <w:rPr>
                <w:rFonts w:ascii="Arial" w:eastAsia="宋体" w:hAnsi="Arial"/>
                <w:sz w:val="18"/>
              </w:rPr>
              <w:tab/>
              <w:t>DRX or non DRX requirements apply according to the conditions described in clause 3.6.1</w:t>
            </w:r>
          </w:p>
          <w:p w:rsidR="00EC22C6" w:rsidRPr="000E7B77" w:rsidRDefault="00EC22C6" w:rsidP="00A4302A">
            <w:pPr>
              <w:keepNext/>
              <w:keepLines/>
              <w:spacing w:after="0"/>
              <w:ind w:left="851" w:hanging="851"/>
              <w:rPr>
                <w:rFonts w:ascii="Arial" w:eastAsia="宋体" w:hAnsi="Arial"/>
                <w:sz w:val="18"/>
              </w:rPr>
            </w:pPr>
            <w:r w:rsidRPr="000E7B77">
              <w:rPr>
                <w:rFonts w:ascii="Arial" w:eastAsia="宋体" w:hAnsi="Arial"/>
                <w:sz w:val="18"/>
              </w:rPr>
              <w:t xml:space="preserve">NOTE 2: </w:t>
            </w:r>
            <w:r w:rsidRPr="000E7B77">
              <w:rPr>
                <w:rFonts w:ascii="Arial" w:eastAsia="宋体" w:hAnsi="Arial"/>
                <w:sz w:val="18"/>
              </w:rPr>
              <w:tab/>
              <w:t>In EN-DC operation, the parameters, timers and scheduling requests referred to in clause 3.6.1 are for the secondary cell group. The DRX cycle is the DRX cycle of the secondary cell group.</w:t>
            </w:r>
          </w:p>
        </w:tc>
      </w:tr>
    </w:tbl>
    <w:p w:rsidR="00EC22C6" w:rsidRPr="000E7B77" w:rsidRDefault="00EC22C6" w:rsidP="00EC22C6">
      <w:pPr>
        <w:rPr>
          <w:rFonts w:eastAsia="宋体"/>
        </w:rPr>
      </w:pPr>
    </w:p>
    <w:p w:rsidR="00EC22C6" w:rsidRPr="000E7B77" w:rsidRDefault="00EC22C6" w:rsidP="00EC22C6">
      <w:pPr>
        <w:keepNext/>
        <w:keepLines/>
        <w:spacing w:before="60"/>
        <w:jc w:val="center"/>
        <w:rPr>
          <w:rFonts w:ascii="Arial" w:eastAsia="宋体" w:hAnsi="Arial"/>
          <w:b/>
        </w:rPr>
      </w:pPr>
      <w:r w:rsidRPr="000E7B77">
        <w:rPr>
          <w:rFonts w:ascii="Arial" w:eastAsia="宋体" w:hAnsi="Arial"/>
          <w:b/>
        </w:rPr>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EC22C6" w:rsidRPr="000E7B77" w:rsidTr="00A4302A">
        <w:tc>
          <w:tcPr>
            <w:tcW w:w="2122" w:type="dxa"/>
            <w:shd w:val="clear" w:color="auto" w:fill="auto"/>
          </w:tcPr>
          <w:p w:rsidR="00EC22C6" w:rsidRPr="000E7B77" w:rsidRDefault="00EC22C6" w:rsidP="00A4302A">
            <w:pPr>
              <w:keepNext/>
              <w:keepLines/>
              <w:spacing w:after="0"/>
              <w:jc w:val="center"/>
              <w:rPr>
                <w:rFonts w:ascii="Arial" w:eastAsia="宋体" w:hAnsi="Arial"/>
                <w:b/>
                <w:sz w:val="18"/>
              </w:rPr>
            </w:pPr>
            <w:r w:rsidRPr="000E7B77">
              <w:rPr>
                <w:rFonts w:ascii="Arial" w:eastAsia="宋体" w:hAnsi="Arial"/>
                <w:b/>
                <w:sz w:val="18"/>
              </w:rPr>
              <w:t>Condition</w:t>
            </w:r>
            <w:r w:rsidRPr="000E7B77">
              <w:rPr>
                <w:rFonts w:ascii="Arial" w:eastAsia="宋体" w:hAnsi="Arial"/>
                <w:b/>
                <w:sz w:val="18"/>
                <w:vertAlign w:val="superscript"/>
              </w:rPr>
              <w:t xml:space="preserve"> NOTE1,2</w:t>
            </w:r>
          </w:p>
        </w:tc>
        <w:tc>
          <w:tcPr>
            <w:tcW w:w="7119" w:type="dxa"/>
            <w:shd w:val="clear" w:color="auto" w:fill="auto"/>
          </w:tcPr>
          <w:p w:rsidR="00EC22C6" w:rsidRPr="000E7B77" w:rsidRDefault="00EC22C6" w:rsidP="00A4302A">
            <w:pPr>
              <w:keepNext/>
              <w:keepLines/>
              <w:spacing w:after="0"/>
              <w:jc w:val="center"/>
              <w:rPr>
                <w:rFonts w:ascii="Arial" w:eastAsia="宋体" w:hAnsi="Arial"/>
                <w:b/>
                <w:sz w:val="18"/>
              </w:rPr>
            </w:pPr>
            <w:r w:rsidRPr="000E7B77">
              <w:rPr>
                <w:rFonts w:ascii="Arial" w:eastAsia="宋体" w:hAnsi="Arial"/>
                <w:b/>
                <w:sz w:val="18"/>
              </w:rPr>
              <w:t>T</w:t>
            </w:r>
            <w:r w:rsidRPr="000E7B77">
              <w:rPr>
                <w:rFonts w:ascii="Arial" w:eastAsia="宋体" w:hAnsi="Arial"/>
                <w:b/>
                <w:sz w:val="18"/>
                <w:vertAlign w:val="subscript"/>
              </w:rPr>
              <w:t>SSB_time_index_inter</w:t>
            </w:r>
          </w:p>
        </w:tc>
      </w:tr>
      <w:tr w:rsidR="00EC22C6" w:rsidRPr="000E7B77" w:rsidTr="00A4302A">
        <w:tc>
          <w:tcPr>
            <w:tcW w:w="2122" w:type="dxa"/>
            <w:shd w:val="clear" w:color="auto" w:fill="auto"/>
          </w:tcPr>
          <w:p w:rsidR="00EC22C6" w:rsidRPr="000E7B77" w:rsidRDefault="00EC22C6" w:rsidP="00A4302A">
            <w:pPr>
              <w:keepNext/>
              <w:keepLines/>
              <w:spacing w:after="0"/>
              <w:jc w:val="center"/>
              <w:rPr>
                <w:rFonts w:ascii="Arial" w:eastAsia="宋体" w:hAnsi="Arial"/>
                <w:sz w:val="18"/>
              </w:rPr>
            </w:pPr>
            <w:r w:rsidRPr="000E7B77">
              <w:rPr>
                <w:rFonts w:ascii="Arial" w:eastAsia="宋体" w:hAnsi="Arial"/>
                <w:sz w:val="18"/>
              </w:rPr>
              <w:t>No DRX</w:t>
            </w:r>
          </w:p>
        </w:tc>
        <w:tc>
          <w:tcPr>
            <w:tcW w:w="7119" w:type="dxa"/>
            <w:shd w:val="clear" w:color="auto" w:fill="auto"/>
          </w:tcPr>
          <w:p w:rsidR="00EC22C6" w:rsidRPr="000E7B77" w:rsidRDefault="00EC22C6" w:rsidP="00A4302A">
            <w:pPr>
              <w:keepNext/>
              <w:keepLines/>
              <w:spacing w:after="0"/>
              <w:jc w:val="center"/>
              <w:rPr>
                <w:rFonts w:ascii="Arial" w:eastAsia="宋体" w:hAnsi="Arial"/>
                <w:sz w:val="18"/>
              </w:rPr>
            </w:pPr>
            <w:del w:id="110" w:author="Chen, Delia (NSB - CN/Hangzhou)" w:date="2019-09-30T11:17:00Z">
              <w:r w:rsidRPr="000E7B77" w:rsidDel="008E390A">
                <w:rPr>
                  <w:rFonts w:ascii="Arial" w:eastAsia="宋体" w:hAnsi="Arial"/>
                  <w:sz w:val="18"/>
                </w:rPr>
                <w:delText>m</w:delText>
              </w:r>
            </w:del>
            <w:ins w:id="111" w:author="Chen, Delia (NSB - CN/Hangzhou)" w:date="2019-09-30T11:17:00Z">
              <w:r>
                <w:rPr>
                  <w:rFonts w:ascii="Arial" w:eastAsia="宋体" w:hAnsi="Arial"/>
                  <w:sz w:val="18"/>
                </w:rPr>
                <w:t>M</w:t>
              </w:r>
            </w:ins>
            <w:r w:rsidRPr="000E7B77">
              <w:rPr>
                <w:rFonts w:ascii="Arial" w:eastAsia="宋体" w:hAnsi="Arial"/>
                <w:sz w:val="18"/>
              </w:rPr>
              <w:t>ax(200ms, M</w:t>
            </w:r>
            <w:r w:rsidRPr="000E7B77">
              <w:rPr>
                <w:rFonts w:ascii="Arial" w:eastAsia="宋体" w:hAnsi="Arial"/>
                <w:sz w:val="18"/>
                <w:vertAlign w:val="subscript"/>
              </w:rPr>
              <w:t xml:space="preserve">SSB_index_inter </w:t>
            </w:r>
            <w:del w:id="112" w:author="Chen, Delia (NSB - CN/Hangzhou)" w:date="2019-09-30T10:48:00Z">
              <w:r w:rsidRPr="000E7B77" w:rsidDel="00F20156">
                <w:rPr>
                  <w:rFonts w:ascii="Arial" w:eastAsia="宋体" w:hAnsi="Arial"/>
                  <w:sz w:val="18"/>
                </w:rPr>
                <w:delText>x</w:delText>
              </w:r>
            </w:del>
            <w:ins w:id="113" w:author="Chen, Delia (NSB - CN/Hangzhou)" w:date="2019-09-30T10:55:00Z">
              <w:r w:rsidRPr="00F1114A">
                <w:rPr>
                  <w:rFonts w:ascii="Arial" w:hAnsi="Arial" w:cs="Arial"/>
                  <w:sz w:val="18"/>
                  <w:szCs w:val="18"/>
                </w:rPr>
                <w:sym w:font="Symbol" w:char="F0B4"/>
              </w:r>
            </w:ins>
            <w:r w:rsidRPr="000E7B77">
              <w:rPr>
                <w:rFonts w:ascii="Arial" w:eastAsia="宋体" w:hAnsi="Arial"/>
                <w:sz w:val="18"/>
              </w:rPr>
              <w:t xml:space="preserve"> </w:t>
            </w:r>
            <w:del w:id="114" w:author="Chen, Delia (NSB - CN/Hangzhou)" w:date="2019-09-30T11:17:00Z">
              <w:r w:rsidRPr="000E7B77" w:rsidDel="008E390A">
                <w:rPr>
                  <w:rFonts w:ascii="Arial" w:eastAsia="宋体" w:hAnsi="Arial"/>
                  <w:sz w:val="18"/>
                </w:rPr>
                <w:delText>m</w:delText>
              </w:r>
            </w:del>
            <w:ins w:id="115" w:author="Chen, Delia (NSB - CN/Hangzhou)" w:date="2019-09-30T11:17:00Z">
              <w:r>
                <w:rPr>
                  <w:rFonts w:ascii="Arial" w:eastAsia="宋体" w:hAnsi="Arial"/>
                  <w:sz w:val="18"/>
                </w:rPr>
                <w:t>M</w:t>
              </w:r>
            </w:ins>
            <w:r w:rsidRPr="000E7B77">
              <w:rPr>
                <w:rFonts w:ascii="Arial" w:eastAsia="宋体" w:hAnsi="Arial"/>
                <w:sz w:val="18"/>
              </w:rPr>
              <w:t xml:space="preserve">ax(MGRP, SMTC period)) </w:t>
            </w:r>
            <w:del w:id="116" w:author="Chen, Delia (NSB - CN/Hangzhou)" w:date="2019-09-30T10:49:00Z">
              <w:r w:rsidRPr="000E7B77" w:rsidDel="00F20156">
                <w:rPr>
                  <w:rFonts w:ascii="Arial" w:eastAsia="宋体" w:hAnsi="Arial"/>
                  <w:sz w:val="18"/>
                </w:rPr>
                <w:delText>x</w:delText>
              </w:r>
            </w:del>
            <w:ins w:id="117" w:author="Chen, Delia (NSB - CN/Hangzhou)" w:date="2019-09-30T10:55:00Z">
              <w:r w:rsidRPr="00F1114A">
                <w:rPr>
                  <w:rFonts w:ascii="Arial" w:hAnsi="Arial" w:cs="Arial"/>
                  <w:sz w:val="18"/>
                  <w:szCs w:val="18"/>
                </w:rPr>
                <w:sym w:font="Symbol" w:char="F0B4"/>
              </w:r>
            </w:ins>
            <w:r w:rsidRPr="000E7B77">
              <w:rPr>
                <w:rFonts w:ascii="Arial" w:eastAsia="宋体" w:hAnsi="Arial"/>
                <w:sz w:val="18"/>
              </w:rPr>
              <w:t xml:space="preserve"> CSSF</w:t>
            </w:r>
            <w:r w:rsidRPr="000E7B77">
              <w:rPr>
                <w:rFonts w:ascii="Arial" w:eastAsia="宋体" w:hAnsi="Arial"/>
                <w:sz w:val="18"/>
                <w:vertAlign w:val="subscript"/>
              </w:rPr>
              <w:t>inter</w:t>
            </w:r>
          </w:p>
        </w:tc>
      </w:tr>
      <w:tr w:rsidR="00EC22C6" w:rsidRPr="000E7B77" w:rsidTr="00A4302A">
        <w:tc>
          <w:tcPr>
            <w:tcW w:w="2122" w:type="dxa"/>
            <w:shd w:val="clear" w:color="auto" w:fill="auto"/>
          </w:tcPr>
          <w:p w:rsidR="00EC22C6" w:rsidRPr="000E7B77" w:rsidRDefault="00EC22C6" w:rsidP="00A4302A">
            <w:pPr>
              <w:keepNext/>
              <w:keepLines/>
              <w:spacing w:after="0"/>
              <w:jc w:val="center"/>
              <w:rPr>
                <w:rFonts w:ascii="Arial" w:eastAsia="宋体" w:hAnsi="Arial"/>
                <w:sz w:val="18"/>
              </w:rPr>
            </w:pPr>
            <w:r w:rsidRPr="000E7B77">
              <w:rPr>
                <w:rFonts w:ascii="Arial" w:eastAsia="宋体" w:hAnsi="Arial"/>
                <w:sz w:val="18"/>
              </w:rPr>
              <w:t xml:space="preserve">DRX cycle </w:t>
            </w:r>
            <w:r w:rsidRPr="000E7B77">
              <w:rPr>
                <w:rFonts w:ascii="Arial" w:eastAsia="宋体" w:hAnsi="Arial" w:hint="eastAsia"/>
                <w:sz w:val="18"/>
              </w:rPr>
              <w:t>≤</w:t>
            </w:r>
            <w:r w:rsidRPr="000E7B77">
              <w:rPr>
                <w:rFonts w:ascii="Arial" w:eastAsia="宋体" w:hAnsi="Arial"/>
                <w:sz w:val="18"/>
              </w:rPr>
              <w:t xml:space="preserve"> 320ms</w:t>
            </w:r>
          </w:p>
        </w:tc>
        <w:tc>
          <w:tcPr>
            <w:tcW w:w="7119" w:type="dxa"/>
            <w:shd w:val="clear" w:color="auto" w:fill="auto"/>
          </w:tcPr>
          <w:p w:rsidR="00EC22C6" w:rsidRPr="000E7B77" w:rsidRDefault="00EC22C6" w:rsidP="00A4302A">
            <w:pPr>
              <w:keepNext/>
              <w:keepLines/>
              <w:spacing w:after="0"/>
              <w:jc w:val="center"/>
              <w:rPr>
                <w:rFonts w:ascii="Arial" w:eastAsia="宋体" w:hAnsi="Arial"/>
                <w:b/>
                <w:sz w:val="18"/>
              </w:rPr>
            </w:pPr>
            <w:del w:id="118" w:author="Chen, Delia (NSB - CN/Hangzhou)" w:date="2019-09-30T11:17:00Z">
              <w:r w:rsidRPr="000E7B77" w:rsidDel="008E390A">
                <w:rPr>
                  <w:rFonts w:ascii="Arial" w:eastAsia="宋体" w:hAnsi="Arial"/>
                  <w:sz w:val="18"/>
                </w:rPr>
                <w:delText>m</w:delText>
              </w:r>
            </w:del>
            <w:ins w:id="119" w:author="Chen, Delia (NSB - CN/Hangzhou)" w:date="2019-09-30T11:17:00Z">
              <w:r>
                <w:rPr>
                  <w:rFonts w:ascii="Arial" w:eastAsia="宋体" w:hAnsi="Arial"/>
                  <w:sz w:val="18"/>
                </w:rPr>
                <w:t>M</w:t>
              </w:r>
            </w:ins>
            <w:r w:rsidRPr="000E7B77">
              <w:rPr>
                <w:rFonts w:ascii="Arial" w:eastAsia="宋体" w:hAnsi="Arial"/>
                <w:sz w:val="18"/>
              </w:rPr>
              <w:t xml:space="preserve">ax(200ms, (1.5 </w:t>
            </w:r>
            <w:del w:id="120" w:author="Chen, Delia (NSB - CN/Hangzhou)" w:date="2019-09-30T10:55:00Z">
              <w:r w:rsidRPr="000E7B77" w:rsidDel="00081F3F">
                <w:rPr>
                  <w:rFonts w:ascii="Arial" w:eastAsia="宋体" w:hAnsi="Arial"/>
                  <w:sz w:val="18"/>
                </w:rPr>
                <w:delText>x</w:delText>
              </w:r>
            </w:del>
            <w:ins w:id="121" w:author="Chen, Delia (NSB - CN/Hangzhou)" w:date="2019-09-30T10:55:00Z">
              <w:r w:rsidRPr="00F1114A">
                <w:rPr>
                  <w:rFonts w:ascii="Arial" w:hAnsi="Arial" w:cs="Arial"/>
                  <w:sz w:val="18"/>
                  <w:szCs w:val="18"/>
                </w:rPr>
                <w:sym w:font="Symbol" w:char="F0B4"/>
              </w:r>
            </w:ins>
            <w:r w:rsidRPr="000E7B77">
              <w:rPr>
                <w:rFonts w:ascii="Arial" w:eastAsia="宋体" w:hAnsi="Arial"/>
                <w:sz w:val="18"/>
              </w:rPr>
              <w:t xml:space="preserve"> M</w:t>
            </w:r>
            <w:r w:rsidRPr="000E7B77">
              <w:rPr>
                <w:rFonts w:ascii="Arial" w:eastAsia="宋体" w:hAnsi="Arial"/>
                <w:sz w:val="18"/>
                <w:vertAlign w:val="subscript"/>
              </w:rPr>
              <w:t>SSB_index_inter</w:t>
            </w:r>
            <w:r w:rsidRPr="000E7B77">
              <w:rPr>
                <w:rFonts w:ascii="Arial" w:eastAsia="宋体" w:hAnsi="Arial"/>
                <w:sz w:val="18"/>
              </w:rPr>
              <w:t xml:space="preserve">) </w:t>
            </w:r>
            <w:del w:id="122" w:author="Chen, Delia (NSB - CN/Hangzhou)" w:date="2019-09-30T10:49:00Z">
              <w:r w:rsidRPr="000E7B77" w:rsidDel="00F20156">
                <w:rPr>
                  <w:rFonts w:ascii="Arial" w:eastAsia="宋体" w:hAnsi="Arial"/>
                  <w:sz w:val="18"/>
                </w:rPr>
                <w:delText>x</w:delText>
              </w:r>
            </w:del>
            <w:ins w:id="123" w:author="Chen, Delia (NSB - CN/Hangzhou)" w:date="2019-09-30T10:55:00Z">
              <w:r w:rsidRPr="00F1114A">
                <w:rPr>
                  <w:rFonts w:ascii="Arial" w:hAnsi="Arial" w:cs="Arial"/>
                  <w:sz w:val="18"/>
                  <w:szCs w:val="18"/>
                </w:rPr>
                <w:sym w:font="Symbol" w:char="F0B4"/>
              </w:r>
            </w:ins>
            <w:r w:rsidRPr="000E7B77">
              <w:rPr>
                <w:rFonts w:ascii="Arial" w:eastAsia="宋体" w:hAnsi="Arial"/>
                <w:sz w:val="18"/>
              </w:rPr>
              <w:t xml:space="preserve"> </w:t>
            </w:r>
            <w:del w:id="124" w:author="Chen, Delia (NSB - CN/Hangzhou)" w:date="2019-09-30T11:17:00Z">
              <w:r w:rsidRPr="000E7B77" w:rsidDel="008E390A">
                <w:rPr>
                  <w:rFonts w:ascii="Arial" w:eastAsia="宋体" w:hAnsi="Arial"/>
                  <w:sz w:val="18"/>
                </w:rPr>
                <w:delText>m</w:delText>
              </w:r>
            </w:del>
            <w:ins w:id="125" w:author="Chen, Delia (NSB - CN/Hangzhou)" w:date="2019-09-30T11:17:00Z">
              <w:r>
                <w:rPr>
                  <w:rFonts w:ascii="Arial" w:eastAsia="宋体" w:hAnsi="Arial"/>
                  <w:sz w:val="18"/>
                </w:rPr>
                <w:t>M</w:t>
              </w:r>
            </w:ins>
            <w:r w:rsidRPr="000E7B77">
              <w:rPr>
                <w:rFonts w:ascii="Arial" w:eastAsia="宋体" w:hAnsi="Arial"/>
                <w:sz w:val="18"/>
              </w:rPr>
              <w:t xml:space="preserve">ax(MGRP, SMTC period, DRX cycle)) </w:t>
            </w:r>
            <w:del w:id="126" w:author="Chen, Delia (NSB - CN/Hangzhou)" w:date="2019-09-30T10:49:00Z">
              <w:r w:rsidRPr="000E7B77" w:rsidDel="00F20156">
                <w:rPr>
                  <w:rFonts w:ascii="Arial" w:eastAsia="宋体" w:hAnsi="Arial"/>
                  <w:sz w:val="18"/>
                </w:rPr>
                <w:delText>x</w:delText>
              </w:r>
            </w:del>
            <w:ins w:id="127" w:author="Chen, Delia (NSB - CN/Hangzhou)" w:date="2019-09-30T10:55:00Z">
              <w:r w:rsidRPr="00F1114A">
                <w:rPr>
                  <w:rFonts w:ascii="Arial" w:hAnsi="Arial" w:cs="Arial"/>
                  <w:sz w:val="18"/>
                  <w:szCs w:val="18"/>
                </w:rPr>
                <w:sym w:font="Symbol" w:char="F0B4"/>
              </w:r>
            </w:ins>
            <w:r w:rsidRPr="000E7B77">
              <w:rPr>
                <w:rFonts w:ascii="Arial" w:eastAsia="宋体" w:hAnsi="Arial"/>
                <w:sz w:val="18"/>
              </w:rPr>
              <w:t xml:space="preserve"> CSSF</w:t>
            </w:r>
            <w:r w:rsidRPr="000E7B77">
              <w:rPr>
                <w:rFonts w:ascii="Arial" w:eastAsia="宋体" w:hAnsi="Arial"/>
                <w:sz w:val="18"/>
                <w:vertAlign w:val="subscript"/>
              </w:rPr>
              <w:t>inter</w:t>
            </w:r>
          </w:p>
        </w:tc>
      </w:tr>
      <w:tr w:rsidR="00EC22C6" w:rsidRPr="000E7B77" w:rsidTr="00A4302A">
        <w:tc>
          <w:tcPr>
            <w:tcW w:w="2122" w:type="dxa"/>
            <w:shd w:val="clear" w:color="auto" w:fill="auto"/>
          </w:tcPr>
          <w:p w:rsidR="00EC22C6" w:rsidRPr="000E7B77" w:rsidRDefault="00EC22C6" w:rsidP="00A4302A">
            <w:pPr>
              <w:keepNext/>
              <w:keepLines/>
              <w:spacing w:after="0"/>
              <w:jc w:val="center"/>
              <w:rPr>
                <w:rFonts w:ascii="Arial" w:eastAsia="宋体" w:hAnsi="Arial"/>
                <w:b/>
                <w:sz w:val="18"/>
              </w:rPr>
            </w:pPr>
            <w:r w:rsidRPr="000E7B77">
              <w:rPr>
                <w:rFonts w:ascii="Arial" w:eastAsia="宋体" w:hAnsi="Arial"/>
                <w:sz w:val="18"/>
              </w:rPr>
              <w:t>DRX cycle &gt; 320ms</w:t>
            </w:r>
          </w:p>
        </w:tc>
        <w:tc>
          <w:tcPr>
            <w:tcW w:w="7119" w:type="dxa"/>
            <w:shd w:val="clear" w:color="auto" w:fill="auto"/>
          </w:tcPr>
          <w:p w:rsidR="00EC22C6" w:rsidRPr="000E7B77" w:rsidRDefault="00EC22C6" w:rsidP="00A4302A">
            <w:pPr>
              <w:keepNext/>
              <w:keepLines/>
              <w:spacing w:after="0"/>
              <w:jc w:val="center"/>
              <w:rPr>
                <w:rFonts w:ascii="Arial" w:eastAsia="宋体" w:hAnsi="Arial"/>
                <w:b/>
                <w:sz w:val="18"/>
              </w:rPr>
            </w:pPr>
            <w:r w:rsidRPr="000E7B77">
              <w:rPr>
                <w:rFonts w:ascii="Arial" w:eastAsia="宋体" w:hAnsi="Arial"/>
                <w:sz w:val="18"/>
              </w:rPr>
              <w:t>M</w:t>
            </w:r>
            <w:r w:rsidRPr="000E7B77">
              <w:rPr>
                <w:rFonts w:ascii="Arial" w:eastAsia="宋体" w:hAnsi="Arial"/>
                <w:sz w:val="18"/>
                <w:vertAlign w:val="subscript"/>
              </w:rPr>
              <w:t>SSB_index_inter</w:t>
            </w:r>
            <w:r w:rsidRPr="000E7B77">
              <w:rPr>
                <w:rFonts w:ascii="Arial" w:eastAsia="宋体" w:hAnsi="Arial"/>
                <w:sz w:val="18"/>
              </w:rPr>
              <w:t xml:space="preserve"> </w:t>
            </w:r>
            <w:del w:id="128" w:author="Chen, Delia (NSB - CN/Hangzhou)" w:date="2019-09-30T10:49:00Z">
              <w:r w:rsidRPr="000E7B77" w:rsidDel="00F20156">
                <w:rPr>
                  <w:rFonts w:ascii="Arial" w:eastAsia="宋体" w:hAnsi="Arial"/>
                  <w:sz w:val="18"/>
                </w:rPr>
                <w:delText>x</w:delText>
              </w:r>
            </w:del>
            <w:ins w:id="129" w:author="Chen, Delia (NSB - CN/Hangzhou)" w:date="2019-09-30T10:55:00Z">
              <w:r w:rsidRPr="00F1114A">
                <w:rPr>
                  <w:rFonts w:ascii="Arial" w:hAnsi="Arial" w:cs="Arial"/>
                  <w:sz w:val="18"/>
                  <w:szCs w:val="18"/>
                </w:rPr>
                <w:sym w:font="Symbol" w:char="F0B4"/>
              </w:r>
            </w:ins>
            <w:r w:rsidRPr="000E7B77">
              <w:rPr>
                <w:rFonts w:ascii="Arial" w:eastAsia="宋体" w:hAnsi="Arial"/>
                <w:sz w:val="18"/>
              </w:rPr>
              <w:t xml:space="preserve"> DRX cycle </w:t>
            </w:r>
            <w:del w:id="130" w:author="Chen, Delia (NSB - CN/Hangzhou)" w:date="2019-09-30T10:49:00Z">
              <w:r w:rsidRPr="000E7B77" w:rsidDel="00F20156">
                <w:rPr>
                  <w:rFonts w:ascii="Arial" w:eastAsia="宋体" w:hAnsi="Arial"/>
                  <w:sz w:val="18"/>
                </w:rPr>
                <w:delText>x</w:delText>
              </w:r>
            </w:del>
            <w:ins w:id="131" w:author="Chen, Delia (NSB - CN/Hangzhou)" w:date="2019-09-30T10:55:00Z">
              <w:r w:rsidRPr="00F1114A">
                <w:rPr>
                  <w:rFonts w:ascii="Arial" w:hAnsi="Arial" w:cs="Arial"/>
                  <w:sz w:val="18"/>
                  <w:szCs w:val="18"/>
                </w:rPr>
                <w:sym w:font="Symbol" w:char="F0B4"/>
              </w:r>
            </w:ins>
            <w:r w:rsidRPr="000E7B77">
              <w:rPr>
                <w:rFonts w:ascii="Arial" w:eastAsia="宋体" w:hAnsi="Arial"/>
                <w:sz w:val="18"/>
              </w:rPr>
              <w:t xml:space="preserve"> CSSF</w:t>
            </w:r>
            <w:r w:rsidRPr="000E7B77">
              <w:rPr>
                <w:rFonts w:ascii="Arial" w:eastAsia="宋体" w:hAnsi="Arial"/>
                <w:sz w:val="18"/>
                <w:vertAlign w:val="subscript"/>
              </w:rPr>
              <w:t>inter</w:t>
            </w:r>
          </w:p>
        </w:tc>
      </w:tr>
      <w:tr w:rsidR="00EC22C6" w:rsidRPr="000E7B77" w:rsidTr="00A4302A">
        <w:tc>
          <w:tcPr>
            <w:tcW w:w="9241" w:type="dxa"/>
            <w:gridSpan w:val="2"/>
            <w:shd w:val="clear" w:color="auto" w:fill="auto"/>
          </w:tcPr>
          <w:p w:rsidR="00EC22C6" w:rsidRPr="000E7B77" w:rsidRDefault="00EC22C6" w:rsidP="00A4302A">
            <w:pPr>
              <w:keepNext/>
              <w:keepLines/>
              <w:spacing w:after="0"/>
              <w:ind w:left="851" w:hanging="851"/>
              <w:rPr>
                <w:rFonts w:ascii="Arial" w:eastAsia="宋体" w:hAnsi="Arial"/>
                <w:sz w:val="18"/>
              </w:rPr>
            </w:pPr>
            <w:r w:rsidRPr="000E7B77">
              <w:rPr>
                <w:rFonts w:ascii="Arial" w:eastAsia="宋体" w:hAnsi="Arial"/>
                <w:sz w:val="18"/>
              </w:rPr>
              <w:t xml:space="preserve">NOTE 1: </w:t>
            </w:r>
            <w:r w:rsidRPr="000E7B77">
              <w:rPr>
                <w:rFonts w:ascii="Arial" w:eastAsia="宋体" w:hAnsi="Arial"/>
                <w:sz w:val="18"/>
              </w:rPr>
              <w:tab/>
              <w:t>DRX or non DRX requirements apply according to the conditions described in clause 3.6.1</w:t>
            </w:r>
          </w:p>
          <w:p w:rsidR="00EC22C6" w:rsidRPr="000E7B77" w:rsidRDefault="00EC22C6" w:rsidP="00A4302A">
            <w:pPr>
              <w:keepNext/>
              <w:keepLines/>
              <w:spacing w:after="0"/>
              <w:ind w:left="851" w:hanging="851"/>
              <w:rPr>
                <w:rFonts w:ascii="Arial" w:eastAsia="宋体" w:hAnsi="Arial"/>
                <w:sz w:val="18"/>
              </w:rPr>
            </w:pPr>
            <w:r w:rsidRPr="000E7B77">
              <w:rPr>
                <w:rFonts w:ascii="Arial" w:eastAsia="宋体" w:hAnsi="Arial"/>
                <w:sz w:val="18"/>
              </w:rPr>
              <w:t xml:space="preserve">NOTE 2: </w:t>
            </w:r>
            <w:r w:rsidRPr="000E7B77">
              <w:rPr>
                <w:rFonts w:ascii="Arial" w:eastAsia="宋体" w:hAnsi="Arial"/>
                <w:sz w:val="18"/>
              </w:rPr>
              <w:tab/>
              <w:t>In EN-DC operation, the parameters, timers and scheduling requests referred to in clause 3.6.1 are for the secondary cell group. The DRX cycle is the DRX cycle of the secondary cell group.</w:t>
            </w:r>
          </w:p>
        </w:tc>
      </w:tr>
    </w:tbl>
    <w:p w:rsidR="00EC22C6" w:rsidRPr="000E7B77" w:rsidRDefault="00EC22C6" w:rsidP="00EC22C6">
      <w:pPr>
        <w:rPr>
          <w:rFonts w:eastAsia="宋体"/>
        </w:rPr>
      </w:pPr>
    </w:p>
    <w:p w:rsidR="00EC22C6" w:rsidRPr="000E7B77" w:rsidRDefault="00EC22C6" w:rsidP="00EC22C6">
      <w:pPr>
        <w:keepNext/>
        <w:keepLines/>
        <w:spacing w:before="120"/>
        <w:ind w:left="1418" w:hanging="1418"/>
        <w:outlineLvl w:val="3"/>
        <w:rPr>
          <w:rFonts w:ascii="Arial" w:eastAsia="宋体" w:hAnsi="Arial"/>
          <w:sz w:val="24"/>
        </w:rPr>
      </w:pPr>
      <w:bookmarkStart w:id="132" w:name="_Toc5952708"/>
      <w:r w:rsidRPr="000E7B77">
        <w:rPr>
          <w:rFonts w:ascii="Arial" w:eastAsia="宋体" w:hAnsi="Arial"/>
          <w:sz w:val="24"/>
        </w:rPr>
        <w:t>9.3.4.1</w:t>
      </w:r>
      <w:r w:rsidRPr="000E7B77">
        <w:rPr>
          <w:rFonts w:ascii="Arial" w:eastAsia="宋体" w:hAnsi="Arial"/>
          <w:sz w:val="24"/>
        </w:rPr>
        <w:tab/>
        <w:t>Void</w:t>
      </w:r>
      <w:bookmarkEnd w:id="132"/>
    </w:p>
    <w:p w:rsidR="00EC22C6" w:rsidRPr="000E7B77" w:rsidRDefault="00EC22C6" w:rsidP="00EC22C6">
      <w:pPr>
        <w:keepNext/>
        <w:keepLines/>
        <w:spacing w:before="120"/>
        <w:ind w:left="1418" w:hanging="1418"/>
        <w:outlineLvl w:val="3"/>
        <w:rPr>
          <w:rFonts w:ascii="Arial" w:eastAsia="宋体" w:hAnsi="Arial"/>
          <w:b/>
          <w:sz w:val="24"/>
          <w:u w:val="single"/>
        </w:rPr>
      </w:pPr>
      <w:bookmarkStart w:id="133" w:name="_Toc5952709"/>
      <w:r w:rsidRPr="000E7B77">
        <w:rPr>
          <w:rFonts w:ascii="Arial" w:eastAsia="宋体" w:hAnsi="Arial"/>
          <w:sz w:val="24"/>
        </w:rPr>
        <w:t>9.3.4.2</w:t>
      </w:r>
      <w:r w:rsidRPr="000E7B77">
        <w:rPr>
          <w:rFonts w:ascii="Arial" w:eastAsia="宋体" w:hAnsi="Arial"/>
          <w:sz w:val="24"/>
        </w:rPr>
        <w:tab/>
        <w:t>Void</w:t>
      </w:r>
      <w:bookmarkEnd w:id="133"/>
    </w:p>
    <w:p w:rsidR="00EC22C6" w:rsidRPr="000E7B77" w:rsidRDefault="00EC22C6" w:rsidP="00EC22C6">
      <w:pPr>
        <w:keepNext/>
        <w:keepLines/>
        <w:spacing w:before="120"/>
        <w:ind w:left="1134" w:hanging="1134"/>
        <w:outlineLvl w:val="2"/>
        <w:rPr>
          <w:rFonts w:ascii="Arial" w:eastAsia="宋体" w:hAnsi="Arial"/>
          <w:b/>
          <w:sz w:val="28"/>
          <w:u w:val="single"/>
        </w:rPr>
      </w:pPr>
      <w:bookmarkStart w:id="134" w:name="_Toc5952710"/>
      <w:r w:rsidRPr="000E7B77">
        <w:rPr>
          <w:rFonts w:ascii="Arial" w:eastAsia="宋体" w:hAnsi="Arial"/>
          <w:sz w:val="28"/>
        </w:rPr>
        <w:t>9.3.5</w:t>
      </w:r>
      <w:r w:rsidRPr="000E7B77">
        <w:rPr>
          <w:rFonts w:ascii="Arial" w:eastAsia="宋体" w:hAnsi="Arial"/>
          <w:sz w:val="28"/>
        </w:rPr>
        <w:tab/>
        <w:t>Inter frequency measurements</w:t>
      </w:r>
      <w:bookmarkEnd w:id="134"/>
    </w:p>
    <w:p w:rsidR="00EC22C6" w:rsidRPr="000E7B77" w:rsidRDefault="00EC22C6" w:rsidP="00EC22C6">
      <w:pPr>
        <w:tabs>
          <w:tab w:val="left" w:pos="567"/>
        </w:tabs>
        <w:rPr>
          <w:rFonts w:eastAsia="宋体" w:cs="v4.2.0"/>
        </w:rPr>
      </w:pPr>
      <w:r w:rsidRPr="000E7B77">
        <w:rPr>
          <w:rFonts w:eastAsia="宋体"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sub-clauses </w:t>
      </w:r>
      <w:r w:rsidRPr="000E7B77">
        <w:rPr>
          <w:rFonts w:eastAsia="宋体"/>
          <w:iCs/>
        </w:rPr>
        <w:t>10.1.4, 10.1.5, 10.1.9, 10.1.10, 10.1.14 and 10.1.15</w:t>
      </w:r>
      <w:r w:rsidRPr="000E7B77">
        <w:rPr>
          <w:rFonts w:eastAsia="宋体" w:cs="v4.2.0"/>
        </w:rPr>
        <w:t>, respectively,</w:t>
      </w:r>
      <w:r w:rsidRPr="000E7B77" w:rsidDel="006735C9">
        <w:rPr>
          <w:rFonts w:eastAsia="宋体" w:cs="v4.2.0"/>
        </w:rPr>
        <w:t xml:space="preserve"> </w:t>
      </w:r>
      <w:r w:rsidRPr="000E7B77">
        <w:rPr>
          <w:rFonts w:eastAsia="宋体"/>
        </w:rPr>
        <w:t xml:space="preserve"> as shown in table 9.3.5-1 and 9.3.5-2</w:t>
      </w:r>
      <w:r w:rsidRPr="000E7B77">
        <w:rPr>
          <w:rFonts w:eastAsia="宋体" w:cs="v4.2.0"/>
        </w:rPr>
        <w:t>:</w:t>
      </w:r>
    </w:p>
    <w:p w:rsidR="00EC22C6" w:rsidRPr="000E7B77" w:rsidRDefault="00EC22C6" w:rsidP="00EC22C6">
      <w:pPr>
        <w:keepNext/>
        <w:keepLines/>
        <w:spacing w:before="60"/>
        <w:jc w:val="center"/>
        <w:rPr>
          <w:rFonts w:ascii="Arial" w:eastAsia="宋体" w:hAnsi="Arial"/>
          <w:b/>
        </w:rPr>
      </w:pPr>
      <w:r w:rsidRPr="000E7B77">
        <w:rPr>
          <w:rFonts w:ascii="Arial" w:eastAsia="宋体" w:hAnsi="Arial"/>
          <w:b/>
        </w:rPr>
        <w:t>Table 9.3.5-1: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EC22C6" w:rsidRPr="000E7B77" w:rsidTr="00A4302A">
        <w:tc>
          <w:tcPr>
            <w:tcW w:w="2122" w:type="dxa"/>
            <w:shd w:val="clear" w:color="auto" w:fill="auto"/>
          </w:tcPr>
          <w:p w:rsidR="00EC22C6" w:rsidRPr="000E7B77" w:rsidRDefault="00EC22C6" w:rsidP="00A4302A">
            <w:pPr>
              <w:keepNext/>
              <w:keepLines/>
              <w:spacing w:after="0"/>
              <w:jc w:val="center"/>
              <w:rPr>
                <w:rFonts w:ascii="Arial" w:eastAsia="宋体" w:hAnsi="Arial"/>
                <w:b/>
                <w:sz w:val="18"/>
              </w:rPr>
            </w:pPr>
            <w:r w:rsidRPr="000E7B77">
              <w:rPr>
                <w:rFonts w:ascii="Arial" w:eastAsia="宋体" w:hAnsi="Arial"/>
                <w:b/>
                <w:sz w:val="18"/>
              </w:rPr>
              <w:t>Condition</w:t>
            </w:r>
            <w:r w:rsidRPr="000E7B77">
              <w:rPr>
                <w:rFonts w:ascii="Arial" w:eastAsia="宋体" w:hAnsi="Arial"/>
                <w:b/>
                <w:sz w:val="18"/>
                <w:vertAlign w:val="superscript"/>
              </w:rPr>
              <w:t xml:space="preserve"> NOTE1,2</w:t>
            </w:r>
          </w:p>
        </w:tc>
        <w:tc>
          <w:tcPr>
            <w:tcW w:w="7119" w:type="dxa"/>
            <w:shd w:val="clear" w:color="auto" w:fill="auto"/>
          </w:tcPr>
          <w:p w:rsidR="00EC22C6" w:rsidRPr="000E7B77" w:rsidRDefault="00EC22C6" w:rsidP="00A4302A">
            <w:pPr>
              <w:keepNext/>
              <w:keepLines/>
              <w:spacing w:after="0"/>
              <w:jc w:val="center"/>
              <w:rPr>
                <w:rFonts w:ascii="Arial" w:eastAsia="宋体" w:hAnsi="Arial"/>
                <w:b/>
                <w:sz w:val="18"/>
              </w:rPr>
            </w:pPr>
            <w:r w:rsidRPr="000E7B77">
              <w:rPr>
                <w:rFonts w:ascii="Arial" w:eastAsia="宋体" w:hAnsi="Arial"/>
                <w:b/>
                <w:sz w:val="18"/>
              </w:rPr>
              <w:t>T</w:t>
            </w:r>
            <w:r w:rsidRPr="000E7B77">
              <w:rPr>
                <w:rFonts w:ascii="Arial" w:eastAsia="宋体" w:hAnsi="Arial"/>
                <w:b/>
                <w:sz w:val="18"/>
                <w:vertAlign w:val="subscript"/>
              </w:rPr>
              <w:t xml:space="preserve"> SSB_measurement_period_inter</w:t>
            </w:r>
          </w:p>
        </w:tc>
      </w:tr>
      <w:tr w:rsidR="00EC22C6" w:rsidRPr="000E7B77" w:rsidTr="00A4302A">
        <w:tc>
          <w:tcPr>
            <w:tcW w:w="2122" w:type="dxa"/>
            <w:shd w:val="clear" w:color="auto" w:fill="auto"/>
          </w:tcPr>
          <w:p w:rsidR="00EC22C6" w:rsidRPr="000E7B77" w:rsidRDefault="00EC22C6" w:rsidP="00A4302A">
            <w:pPr>
              <w:keepNext/>
              <w:keepLines/>
              <w:spacing w:after="0"/>
              <w:jc w:val="center"/>
              <w:rPr>
                <w:rFonts w:ascii="Arial" w:eastAsia="宋体" w:hAnsi="Arial"/>
                <w:sz w:val="18"/>
              </w:rPr>
            </w:pPr>
            <w:r w:rsidRPr="000E7B77">
              <w:rPr>
                <w:rFonts w:ascii="Arial" w:eastAsia="宋体" w:hAnsi="Arial"/>
                <w:sz w:val="18"/>
              </w:rPr>
              <w:t>No DRX</w:t>
            </w:r>
          </w:p>
        </w:tc>
        <w:tc>
          <w:tcPr>
            <w:tcW w:w="7119" w:type="dxa"/>
            <w:shd w:val="clear" w:color="auto" w:fill="auto"/>
          </w:tcPr>
          <w:p w:rsidR="00EC22C6" w:rsidRPr="000E7B77" w:rsidRDefault="00EC22C6" w:rsidP="00A4302A">
            <w:pPr>
              <w:keepNext/>
              <w:keepLines/>
              <w:spacing w:after="0"/>
              <w:jc w:val="center"/>
              <w:rPr>
                <w:rFonts w:ascii="Arial" w:eastAsia="宋体" w:hAnsi="Arial"/>
                <w:sz w:val="18"/>
              </w:rPr>
            </w:pPr>
            <w:del w:id="135" w:author="Chen, Delia (NSB - CN/Hangzhou)" w:date="2019-09-30T11:12:00Z">
              <w:r w:rsidRPr="000E7B77" w:rsidDel="004E2C7E">
                <w:rPr>
                  <w:rFonts w:ascii="Arial" w:eastAsia="宋体" w:hAnsi="Arial"/>
                  <w:sz w:val="18"/>
                </w:rPr>
                <w:delText>m</w:delText>
              </w:r>
            </w:del>
            <w:ins w:id="136" w:author="Chen, Delia (NSB - CN/Hangzhou)" w:date="2019-09-30T11:12:00Z">
              <w:r>
                <w:rPr>
                  <w:rFonts w:ascii="Arial" w:eastAsia="宋体" w:hAnsi="Arial"/>
                  <w:sz w:val="18"/>
                </w:rPr>
                <w:t>M</w:t>
              </w:r>
            </w:ins>
            <w:r w:rsidRPr="000E7B77">
              <w:rPr>
                <w:rFonts w:ascii="Arial" w:eastAsia="宋体" w:hAnsi="Arial"/>
                <w:sz w:val="18"/>
              </w:rPr>
              <w:t xml:space="preserve">ax(200ms, </w:t>
            </w:r>
            <w:del w:id="137" w:author="Chen, Delia (NSB - CN/Hangzhou)" w:date="2019-09-30T11:13:00Z">
              <w:r w:rsidRPr="000E7B77" w:rsidDel="004E2C7E">
                <w:rPr>
                  <w:rFonts w:ascii="Arial" w:eastAsia="宋体" w:hAnsi="Arial"/>
                  <w:sz w:val="18"/>
                </w:rPr>
                <w:delText>(</w:delText>
              </w:r>
            </w:del>
            <w:r w:rsidRPr="000E7B77">
              <w:rPr>
                <w:rFonts w:ascii="Arial" w:eastAsia="宋体" w:hAnsi="Arial"/>
                <w:sz w:val="18"/>
              </w:rPr>
              <w:t>8</w:t>
            </w:r>
            <w:del w:id="138" w:author="Chen, Delia (NSB - CN/Hangzhou)" w:date="2019-09-30T11:13:00Z">
              <w:r w:rsidRPr="000E7B77" w:rsidDel="004E2C7E">
                <w:rPr>
                  <w:rFonts w:ascii="Arial" w:eastAsia="宋体" w:hAnsi="Arial"/>
                  <w:sz w:val="18"/>
                </w:rPr>
                <w:delText>)</w:delText>
              </w:r>
            </w:del>
            <w:r w:rsidRPr="000E7B77">
              <w:rPr>
                <w:rFonts w:ascii="Arial" w:eastAsia="宋体" w:hAnsi="Arial"/>
                <w:sz w:val="18"/>
              </w:rPr>
              <w:t xml:space="preserve"> </w:t>
            </w:r>
            <w:del w:id="139" w:author="Chen, Delia (NSB - CN/Hangzhou)" w:date="2019-09-30T10:49:00Z">
              <w:r w:rsidRPr="000E7B77" w:rsidDel="00F20156">
                <w:rPr>
                  <w:rFonts w:ascii="Arial" w:eastAsia="宋体" w:hAnsi="Arial"/>
                  <w:sz w:val="18"/>
                </w:rPr>
                <w:delText>x</w:delText>
              </w:r>
            </w:del>
            <w:ins w:id="140" w:author="Chen, Delia (NSB - CN/Hangzhou)" w:date="2019-09-30T10:55:00Z">
              <w:r w:rsidRPr="00F1114A">
                <w:rPr>
                  <w:rFonts w:ascii="Arial" w:hAnsi="Arial" w:cs="Arial"/>
                  <w:sz w:val="18"/>
                  <w:szCs w:val="18"/>
                </w:rPr>
                <w:sym w:font="Symbol" w:char="F0B4"/>
              </w:r>
            </w:ins>
            <w:r w:rsidRPr="000E7B77">
              <w:rPr>
                <w:rFonts w:ascii="Arial" w:eastAsia="宋体" w:hAnsi="Arial"/>
                <w:sz w:val="18"/>
              </w:rPr>
              <w:t xml:space="preserve"> </w:t>
            </w:r>
            <w:del w:id="141" w:author="Chen, Delia (NSB - CN/Hangzhou)" w:date="2019-09-30T11:12:00Z">
              <w:r w:rsidRPr="000E7B77" w:rsidDel="004E2C7E">
                <w:rPr>
                  <w:rFonts w:ascii="Arial" w:eastAsia="宋体" w:hAnsi="Arial"/>
                  <w:sz w:val="18"/>
                </w:rPr>
                <w:delText>m</w:delText>
              </w:r>
            </w:del>
            <w:ins w:id="142" w:author="Chen, Delia (NSB - CN/Hangzhou)" w:date="2019-09-30T11:12:00Z">
              <w:r>
                <w:rPr>
                  <w:rFonts w:ascii="Arial" w:eastAsia="宋体" w:hAnsi="Arial"/>
                  <w:sz w:val="18"/>
                </w:rPr>
                <w:t>M</w:t>
              </w:r>
            </w:ins>
            <w:r w:rsidRPr="000E7B77">
              <w:rPr>
                <w:rFonts w:ascii="Arial" w:eastAsia="宋体" w:hAnsi="Arial"/>
                <w:sz w:val="18"/>
              </w:rPr>
              <w:t>ax(MGRP, SMTC period</w:t>
            </w:r>
            <w:r w:rsidRPr="000E7B77">
              <w:rPr>
                <w:rFonts w:ascii="Malgun Gothic" w:eastAsia="Malgun Gothic" w:hAnsi="Malgun Gothic"/>
                <w:sz w:val="18"/>
                <w:lang w:eastAsia="zh-TW"/>
              </w:rPr>
              <w:t>)</w:t>
            </w:r>
            <w:r w:rsidRPr="000E7B77">
              <w:rPr>
                <w:rFonts w:ascii="Arial" w:eastAsia="宋体" w:hAnsi="Arial"/>
                <w:sz w:val="18"/>
              </w:rPr>
              <w:t xml:space="preserve">) </w:t>
            </w:r>
            <w:del w:id="143" w:author="Chen, Delia (NSB - CN/Hangzhou)" w:date="2019-09-30T10:49:00Z">
              <w:r w:rsidRPr="000E7B77" w:rsidDel="00F20156">
                <w:rPr>
                  <w:rFonts w:ascii="Arial" w:eastAsia="宋体" w:hAnsi="Arial"/>
                  <w:sz w:val="18"/>
                </w:rPr>
                <w:delText>x</w:delText>
              </w:r>
            </w:del>
            <w:ins w:id="144" w:author="Chen, Delia (NSB - CN/Hangzhou)" w:date="2019-09-30T10:55:00Z">
              <w:r w:rsidRPr="00F1114A">
                <w:rPr>
                  <w:rFonts w:ascii="Arial" w:hAnsi="Arial" w:cs="Arial"/>
                  <w:sz w:val="18"/>
                  <w:szCs w:val="18"/>
                </w:rPr>
                <w:sym w:font="Symbol" w:char="F0B4"/>
              </w:r>
            </w:ins>
            <w:r w:rsidRPr="000E7B77">
              <w:rPr>
                <w:rFonts w:ascii="Arial" w:eastAsia="宋体" w:hAnsi="Arial"/>
                <w:sz w:val="18"/>
              </w:rPr>
              <w:t xml:space="preserve"> CSSF</w:t>
            </w:r>
            <w:r w:rsidRPr="000E7B77">
              <w:rPr>
                <w:rFonts w:ascii="Arial" w:eastAsia="宋体" w:hAnsi="Arial"/>
                <w:sz w:val="18"/>
                <w:vertAlign w:val="subscript"/>
              </w:rPr>
              <w:t>inter</w:t>
            </w:r>
          </w:p>
        </w:tc>
      </w:tr>
      <w:tr w:rsidR="00EC22C6" w:rsidRPr="000E7B77" w:rsidTr="00A4302A">
        <w:tc>
          <w:tcPr>
            <w:tcW w:w="2122" w:type="dxa"/>
            <w:shd w:val="clear" w:color="auto" w:fill="auto"/>
          </w:tcPr>
          <w:p w:rsidR="00EC22C6" w:rsidRPr="000E7B77" w:rsidRDefault="00EC22C6" w:rsidP="00A4302A">
            <w:pPr>
              <w:keepNext/>
              <w:keepLines/>
              <w:spacing w:after="0"/>
              <w:jc w:val="center"/>
              <w:rPr>
                <w:rFonts w:ascii="Arial" w:eastAsia="宋体" w:hAnsi="Arial"/>
                <w:sz w:val="18"/>
              </w:rPr>
            </w:pPr>
            <w:r w:rsidRPr="000E7B77">
              <w:rPr>
                <w:rFonts w:ascii="Arial" w:eastAsia="宋体" w:hAnsi="Arial"/>
                <w:sz w:val="18"/>
              </w:rPr>
              <w:t xml:space="preserve">DRX cycle </w:t>
            </w:r>
            <w:r w:rsidRPr="000E7B77">
              <w:rPr>
                <w:rFonts w:ascii="Arial" w:eastAsia="宋体" w:hAnsi="Arial" w:hint="eastAsia"/>
                <w:sz w:val="18"/>
              </w:rPr>
              <w:t>≤</w:t>
            </w:r>
            <w:r w:rsidRPr="000E7B77">
              <w:rPr>
                <w:rFonts w:ascii="Arial" w:eastAsia="宋体" w:hAnsi="Arial"/>
                <w:sz w:val="18"/>
              </w:rPr>
              <w:t xml:space="preserve"> 320ms</w:t>
            </w:r>
          </w:p>
        </w:tc>
        <w:tc>
          <w:tcPr>
            <w:tcW w:w="7119" w:type="dxa"/>
            <w:shd w:val="clear" w:color="auto" w:fill="auto"/>
          </w:tcPr>
          <w:p w:rsidR="00EC22C6" w:rsidRPr="000E7B77" w:rsidRDefault="00EC22C6" w:rsidP="00A4302A">
            <w:pPr>
              <w:keepNext/>
              <w:keepLines/>
              <w:spacing w:after="0"/>
              <w:jc w:val="center"/>
              <w:rPr>
                <w:rFonts w:ascii="Arial" w:eastAsia="宋体" w:hAnsi="Arial"/>
                <w:b/>
                <w:sz w:val="18"/>
              </w:rPr>
            </w:pPr>
            <w:del w:id="145" w:author="Chen, Delia (NSB - CN/Hangzhou)" w:date="2019-09-30T11:12:00Z">
              <w:r w:rsidRPr="000E7B77" w:rsidDel="004E2C7E">
                <w:rPr>
                  <w:rFonts w:ascii="Arial" w:eastAsia="宋体" w:hAnsi="Arial"/>
                  <w:sz w:val="18"/>
                </w:rPr>
                <w:delText>m</w:delText>
              </w:r>
            </w:del>
            <w:ins w:id="146" w:author="Chen, Delia (NSB - CN/Hangzhou)" w:date="2019-09-30T11:12:00Z">
              <w:r>
                <w:rPr>
                  <w:rFonts w:ascii="Arial" w:eastAsia="宋体" w:hAnsi="Arial"/>
                  <w:sz w:val="18"/>
                </w:rPr>
                <w:t>M</w:t>
              </w:r>
            </w:ins>
            <w:r w:rsidRPr="000E7B77">
              <w:rPr>
                <w:rFonts w:ascii="Arial" w:eastAsia="宋体" w:hAnsi="Arial"/>
                <w:sz w:val="18"/>
              </w:rPr>
              <w:t xml:space="preserve">ax(200ms, </w:t>
            </w:r>
            <w:del w:id="147" w:author="Chen, Delia (NSB - CN/Hangzhou)" w:date="2019-09-30T11:12:00Z">
              <w:r w:rsidRPr="000E7B77" w:rsidDel="004E2C7E">
                <w:rPr>
                  <w:rFonts w:ascii="Arial" w:eastAsia="宋体" w:hAnsi="Arial"/>
                  <w:sz w:val="18"/>
                </w:rPr>
                <w:delText>c</w:delText>
              </w:r>
            </w:del>
            <w:ins w:id="148" w:author="Chen, Delia (NSB - CN/Hangzhou)" w:date="2019-09-30T11:12:00Z">
              <w:r>
                <w:rPr>
                  <w:rFonts w:ascii="Arial" w:eastAsia="宋体" w:hAnsi="Arial"/>
                  <w:sz w:val="18"/>
                </w:rPr>
                <w:t>C</w:t>
              </w:r>
            </w:ins>
            <w:r w:rsidRPr="000E7B77">
              <w:rPr>
                <w:rFonts w:ascii="Arial" w:eastAsia="宋体" w:hAnsi="Arial"/>
                <w:sz w:val="18"/>
              </w:rPr>
              <w:t>eil</w:t>
            </w:r>
            <w:r w:rsidRPr="000E7B77">
              <w:rPr>
                <w:rFonts w:ascii="Malgun Gothic" w:eastAsia="Malgun Gothic" w:hAnsi="Malgun Gothic"/>
                <w:sz w:val="18"/>
                <w:lang w:eastAsia="zh-TW"/>
              </w:rPr>
              <w:t>(</w:t>
            </w:r>
            <w:r w:rsidRPr="000E7B77">
              <w:rPr>
                <w:rFonts w:ascii="Arial" w:eastAsia="宋体" w:hAnsi="Arial"/>
                <w:sz w:val="18"/>
              </w:rPr>
              <w:t xml:space="preserve">8 </w:t>
            </w:r>
            <w:del w:id="149" w:author="Chen, Delia (NSB - CN/Hangzhou)" w:date="2019-09-30T10:49:00Z">
              <w:r w:rsidRPr="000E7B77" w:rsidDel="00F1114A">
                <w:rPr>
                  <w:rFonts w:ascii="Arial" w:eastAsia="宋体" w:hAnsi="Arial"/>
                  <w:sz w:val="18"/>
                </w:rPr>
                <w:delText>x</w:delText>
              </w:r>
            </w:del>
            <w:ins w:id="150" w:author="Chen, Delia (NSB - CN/Hangzhou)" w:date="2019-09-30T10:55:00Z">
              <w:r w:rsidRPr="00F1114A">
                <w:rPr>
                  <w:rFonts w:ascii="Arial" w:hAnsi="Arial" w:cs="Arial"/>
                  <w:sz w:val="18"/>
                  <w:szCs w:val="18"/>
                </w:rPr>
                <w:sym w:font="Symbol" w:char="F0B4"/>
              </w:r>
            </w:ins>
            <w:r w:rsidRPr="000E7B77">
              <w:rPr>
                <w:rFonts w:ascii="Arial" w:eastAsia="宋体" w:hAnsi="Arial"/>
                <w:sz w:val="18"/>
              </w:rPr>
              <w:t xml:space="preserve"> 1.5</w:t>
            </w:r>
            <w:r w:rsidRPr="000E7B77">
              <w:rPr>
                <w:rFonts w:ascii="Malgun Gothic" w:eastAsia="Malgun Gothic" w:hAnsi="Malgun Gothic"/>
                <w:sz w:val="18"/>
                <w:lang w:eastAsia="zh-TW"/>
              </w:rPr>
              <w:t>)</w:t>
            </w:r>
            <w:r w:rsidRPr="000E7B77">
              <w:rPr>
                <w:rFonts w:ascii="Arial" w:eastAsia="宋体" w:hAnsi="Arial"/>
                <w:sz w:val="18"/>
              </w:rPr>
              <w:t xml:space="preserve"> </w:t>
            </w:r>
            <w:del w:id="151" w:author="Chen, Delia (NSB - CN/Hangzhou)" w:date="2019-09-30T10:49:00Z">
              <w:r w:rsidRPr="000E7B77" w:rsidDel="00F1114A">
                <w:rPr>
                  <w:rFonts w:ascii="Arial" w:eastAsia="宋体" w:hAnsi="Arial"/>
                  <w:sz w:val="18"/>
                </w:rPr>
                <w:delText>x</w:delText>
              </w:r>
            </w:del>
            <w:ins w:id="152" w:author="Chen, Delia (NSB - CN/Hangzhou)" w:date="2019-09-30T10:55:00Z">
              <w:r w:rsidRPr="00F1114A">
                <w:rPr>
                  <w:rFonts w:ascii="Arial" w:hAnsi="Arial" w:cs="Arial"/>
                  <w:sz w:val="18"/>
                  <w:szCs w:val="18"/>
                </w:rPr>
                <w:sym w:font="Symbol" w:char="F0B4"/>
              </w:r>
            </w:ins>
            <w:r w:rsidRPr="000E7B77">
              <w:rPr>
                <w:rFonts w:ascii="Arial" w:eastAsia="宋体" w:hAnsi="Arial"/>
                <w:sz w:val="18"/>
              </w:rPr>
              <w:t xml:space="preserve"> </w:t>
            </w:r>
            <w:del w:id="153" w:author="Chen, Delia (NSB - CN/Hangzhou)" w:date="2019-09-30T11:13:00Z">
              <w:r w:rsidRPr="000E7B77" w:rsidDel="004E2C7E">
                <w:rPr>
                  <w:rFonts w:ascii="Arial" w:eastAsia="宋体" w:hAnsi="Arial"/>
                  <w:sz w:val="18"/>
                </w:rPr>
                <w:delText>m</w:delText>
              </w:r>
            </w:del>
            <w:ins w:id="154" w:author="Chen, Delia (NSB - CN/Hangzhou)" w:date="2019-09-30T11:13:00Z">
              <w:r>
                <w:rPr>
                  <w:rFonts w:ascii="Arial" w:eastAsia="宋体" w:hAnsi="Arial"/>
                  <w:sz w:val="18"/>
                </w:rPr>
                <w:t>M</w:t>
              </w:r>
            </w:ins>
            <w:r w:rsidRPr="000E7B77">
              <w:rPr>
                <w:rFonts w:ascii="Arial" w:eastAsia="宋体" w:hAnsi="Arial"/>
                <w:sz w:val="18"/>
              </w:rPr>
              <w:t xml:space="preserve">ax(MGRP, SMTC period, DRX cycle)) </w:t>
            </w:r>
            <w:del w:id="155" w:author="Chen, Delia (NSB - CN/Hangzhou)" w:date="2019-09-30T10:51:00Z">
              <w:r w:rsidRPr="000E7B77" w:rsidDel="00F1114A">
                <w:rPr>
                  <w:rFonts w:ascii="Arial" w:eastAsia="宋体" w:hAnsi="Arial"/>
                  <w:sz w:val="18"/>
                </w:rPr>
                <w:delText>x</w:delText>
              </w:r>
            </w:del>
            <w:ins w:id="156" w:author="Chen, Delia (NSB - CN/Hangzhou)" w:date="2019-09-30T10:55:00Z">
              <w:r w:rsidRPr="00F1114A">
                <w:rPr>
                  <w:rFonts w:ascii="Arial" w:hAnsi="Arial" w:cs="Arial"/>
                  <w:sz w:val="18"/>
                  <w:szCs w:val="18"/>
                </w:rPr>
                <w:sym w:font="Symbol" w:char="F0B4"/>
              </w:r>
            </w:ins>
            <w:r w:rsidRPr="000E7B77">
              <w:rPr>
                <w:rFonts w:ascii="Arial" w:eastAsia="宋体" w:hAnsi="Arial"/>
                <w:sz w:val="18"/>
              </w:rPr>
              <w:t xml:space="preserve"> CSSF</w:t>
            </w:r>
            <w:r w:rsidRPr="000E7B77">
              <w:rPr>
                <w:rFonts w:ascii="Arial" w:eastAsia="宋体" w:hAnsi="Arial"/>
                <w:sz w:val="18"/>
                <w:vertAlign w:val="subscript"/>
              </w:rPr>
              <w:t>inter</w:t>
            </w:r>
          </w:p>
        </w:tc>
      </w:tr>
      <w:tr w:rsidR="00EC22C6" w:rsidRPr="000E7B77" w:rsidTr="00A4302A">
        <w:tc>
          <w:tcPr>
            <w:tcW w:w="2122" w:type="dxa"/>
            <w:shd w:val="clear" w:color="auto" w:fill="auto"/>
          </w:tcPr>
          <w:p w:rsidR="00EC22C6" w:rsidRPr="000E7B77" w:rsidRDefault="00EC22C6" w:rsidP="00A4302A">
            <w:pPr>
              <w:keepNext/>
              <w:keepLines/>
              <w:spacing w:after="0"/>
              <w:jc w:val="center"/>
              <w:rPr>
                <w:rFonts w:ascii="Arial" w:eastAsia="宋体" w:hAnsi="Arial"/>
                <w:b/>
                <w:sz w:val="18"/>
              </w:rPr>
            </w:pPr>
            <w:r w:rsidRPr="000E7B77">
              <w:rPr>
                <w:rFonts w:ascii="Arial" w:eastAsia="宋体" w:hAnsi="Arial"/>
                <w:sz w:val="18"/>
              </w:rPr>
              <w:t>DRX cycle &gt; 320ms</w:t>
            </w:r>
          </w:p>
        </w:tc>
        <w:tc>
          <w:tcPr>
            <w:tcW w:w="7119" w:type="dxa"/>
            <w:shd w:val="clear" w:color="auto" w:fill="auto"/>
          </w:tcPr>
          <w:p w:rsidR="00EC22C6" w:rsidRPr="000E7B77" w:rsidRDefault="00EC22C6" w:rsidP="00A4302A">
            <w:pPr>
              <w:keepNext/>
              <w:keepLines/>
              <w:spacing w:after="0"/>
              <w:jc w:val="center"/>
              <w:rPr>
                <w:rFonts w:ascii="Arial" w:eastAsia="宋体" w:hAnsi="Arial"/>
                <w:b/>
                <w:sz w:val="18"/>
              </w:rPr>
            </w:pPr>
            <w:del w:id="157" w:author="Chen, Delia (NSB - CN/Hangzhou)" w:date="2019-09-30T11:13:00Z">
              <w:r w:rsidRPr="000E7B77" w:rsidDel="004E2C7E">
                <w:rPr>
                  <w:rFonts w:ascii="Arial" w:eastAsia="宋体" w:hAnsi="Arial"/>
                  <w:sz w:val="18"/>
                </w:rPr>
                <w:delText>(</w:delText>
              </w:r>
            </w:del>
            <w:r w:rsidRPr="000E7B77">
              <w:rPr>
                <w:rFonts w:ascii="Arial" w:eastAsia="宋体" w:hAnsi="Arial"/>
                <w:sz w:val="18"/>
              </w:rPr>
              <w:t>8</w:t>
            </w:r>
            <w:del w:id="158" w:author="Chen, Delia (NSB - CN/Hangzhou)" w:date="2019-09-30T11:13:00Z">
              <w:r w:rsidRPr="000E7B77" w:rsidDel="004E2C7E">
                <w:rPr>
                  <w:rFonts w:ascii="Arial" w:eastAsia="宋体" w:hAnsi="Arial"/>
                  <w:sz w:val="18"/>
                </w:rPr>
                <w:delText>)</w:delText>
              </w:r>
            </w:del>
            <w:r w:rsidRPr="000E7B77">
              <w:rPr>
                <w:rFonts w:ascii="Arial" w:eastAsia="宋体" w:hAnsi="Arial"/>
                <w:sz w:val="18"/>
              </w:rPr>
              <w:t xml:space="preserve"> </w:t>
            </w:r>
            <w:del w:id="159" w:author="Chen, Delia (NSB - CN/Hangzhou)" w:date="2019-09-30T10:51:00Z">
              <w:r w:rsidRPr="000E7B77" w:rsidDel="00F1114A">
                <w:rPr>
                  <w:rFonts w:ascii="Arial" w:eastAsia="宋体" w:hAnsi="Arial"/>
                  <w:sz w:val="18"/>
                </w:rPr>
                <w:delText>x</w:delText>
              </w:r>
            </w:del>
            <w:ins w:id="160" w:author="Chen, Delia (NSB - CN/Hangzhou)" w:date="2019-09-30T10:55:00Z">
              <w:r w:rsidRPr="00F1114A">
                <w:rPr>
                  <w:rFonts w:ascii="Arial" w:hAnsi="Arial" w:cs="Arial"/>
                  <w:sz w:val="18"/>
                  <w:szCs w:val="18"/>
                </w:rPr>
                <w:sym w:font="Symbol" w:char="F0B4"/>
              </w:r>
            </w:ins>
            <w:r w:rsidRPr="000E7B77">
              <w:rPr>
                <w:rFonts w:ascii="Arial" w:eastAsia="宋体" w:hAnsi="Arial"/>
                <w:sz w:val="18"/>
              </w:rPr>
              <w:t xml:space="preserve"> DRX cycle </w:t>
            </w:r>
            <w:del w:id="161" w:author="Chen, Delia (NSB - CN/Hangzhou)" w:date="2019-09-30T10:51:00Z">
              <w:r w:rsidRPr="000E7B77" w:rsidDel="00F1114A">
                <w:rPr>
                  <w:rFonts w:ascii="Arial" w:eastAsia="宋体" w:hAnsi="Arial"/>
                  <w:sz w:val="18"/>
                </w:rPr>
                <w:delText>x</w:delText>
              </w:r>
            </w:del>
            <w:ins w:id="162" w:author="Chen, Delia (NSB - CN/Hangzhou)" w:date="2019-09-30T10:55:00Z">
              <w:r w:rsidRPr="00F1114A">
                <w:rPr>
                  <w:rFonts w:ascii="Arial" w:hAnsi="Arial" w:cs="Arial"/>
                  <w:sz w:val="18"/>
                  <w:szCs w:val="18"/>
                </w:rPr>
                <w:sym w:font="Symbol" w:char="F0B4"/>
              </w:r>
            </w:ins>
            <w:r w:rsidRPr="000E7B77">
              <w:rPr>
                <w:rFonts w:ascii="Arial" w:eastAsia="宋体" w:hAnsi="Arial"/>
                <w:sz w:val="18"/>
              </w:rPr>
              <w:t xml:space="preserve"> CSSF</w:t>
            </w:r>
            <w:r w:rsidRPr="000E7B77">
              <w:rPr>
                <w:rFonts w:ascii="Arial" w:eastAsia="宋体" w:hAnsi="Arial"/>
                <w:sz w:val="18"/>
                <w:vertAlign w:val="subscript"/>
              </w:rPr>
              <w:t>inter</w:t>
            </w:r>
          </w:p>
        </w:tc>
      </w:tr>
      <w:tr w:rsidR="00EC22C6" w:rsidRPr="000E7B77" w:rsidTr="00A4302A">
        <w:trPr>
          <w:trHeight w:val="70"/>
        </w:trPr>
        <w:tc>
          <w:tcPr>
            <w:tcW w:w="9241" w:type="dxa"/>
            <w:gridSpan w:val="2"/>
            <w:shd w:val="clear" w:color="auto" w:fill="auto"/>
          </w:tcPr>
          <w:p w:rsidR="00EC22C6" w:rsidRPr="000E7B77" w:rsidRDefault="00EC22C6" w:rsidP="00A4302A">
            <w:pPr>
              <w:keepNext/>
              <w:keepLines/>
              <w:spacing w:after="0"/>
              <w:ind w:left="851" w:hanging="851"/>
              <w:rPr>
                <w:rFonts w:ascii="Arial" w:eastAsia="宋体" w:hAnsi="Arial"/>
                <w:sz w:val="18"/>
              </w:rPr>
            </w:pPr>
            <w:r w:rsidRPr="000E7B77">
              <w:rPr>
                <w:rFonts w:ascii="Arial" w:eastAsia="宋体" w:hAnsi="Arial"/>
                <w:sz w:val="18"/>
              </w:rPr>
              <w:t xml:space="preserve">NOTE 1: </w:t>
            </w:r>
            <w:r w:rsidRPr="000E7B77">
              <w:rPr>
                <w:rFonts w:ascii="Arial" w:eastAsia="宋体" w:hAnsi="Arial"/>
                <w:sz w:val="18"/>
              </w:rPr>
              <w:tab/>
              <w:t>DRX or non DRX requirements apply according to the conditions described in clause 3.6.1</w:t>
            </w:r>
          </w:p>
          <w:p w:rsidR="00EC22C6" w:rsidRPr="000E7B77" w:rsidRDefault="00EC22C6" w:rsidP="00A4302A">
            <w:pPr>
              <w:keepNext/>
              <w:keepLines/>
              <w:spacing w:after="0"/>
              <w:ind w:left="851" w:hanging="851"/>
              <w:rPr>
                <w:rFonts w:ascii="Arial" w:eastAsia="宋体" w:hAnsi="Arial"/>
                <w:sz w:val="18"/>
              </w:rPr>
            </w:pPr>
            <w:r w:rsidRPr="000E7B77">
              <w:rPr>
                <w:rFonts w:ascii="Arial" w:eastAsia="宋体" w:hAnsi="Arial"/>
                <w:sz w:val="18"/>
              </w:rPr>
              <w:t xml:space="preserve">NOTE 2: </w:t>
            </w:r>
            <w:r w:rsidRPr="000E7B77">
              <w:rPr>
                <w:rFonts w:ascii="Arial" w:eastAsia="宋体" w:hAnsi="Arial"/>
                <w:sz w:val="18"/>
              </w:rPr>
              <w:tab/>
              <w:t>In EN-DC operation, the parameters, timers and scheduling requests referred to in clause 3.6.1 are for the secondary cell group. The DRX cycle is the DRX cycle of the secondary cell group.</w:t>
            </w:r>
          </w:p>
        </w:tc>
      </w:tr>
    </w:tbl>
    <w:p w:rsidR="00EC22C6" w:rsidRPr="000E7B77" w:rsidRDefault="00EC22C6" w:rsidP="00EC22C6">
      <w:pPr>
        <w:rPr>
          <w:rFonts w:eastAsia="宋体"/>
          <w:b/>
        </w:rPr>
      </w:pPr>
    </w:p>
    <w:p w:rsidR="00EC22C6" w:rsidRPr="000E7B77" w:rsidRDefault="00EC22C6" w:rsidP="00EC22C6">
      <w:pPr>
        <w:keepNext/>
        <w:keepLines/>
        <w:spacing w:before="60"/>
        <w:jc w:val="center"/>
        <w:rPr>
          <w:rFonts w:ascii="Arial" w:eastAsia="宋体" w:hAnsi="Arial"/>
          <w:b/>
        </w:rPr>
      </w:pPr>
      <w:r w:rsidRPr="000E7B77">
        <w:rPr>
          <w:rFonts w:ascii="Arial" w:eastAsia="宋体" w:hAnsi="Arial"/>
          <w:b/>
        </w:rPr>
        <w:lastRenderedPageBreak/>
        <w:t>Table 9.3.5-2: Measurement period for inter-frequency measurements with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EC22C6" w:rsidRPr="000E7B77" w:rsidTr="00A4302A">
        <w:tc>
          <w:tcPr>
            <w:tcW w:w="2122" w:type="dxa"/>
            <w:shd w:val="clear" w:color="auto" w:fill="auto"/>
          </w:tcPr>
          <w:p w:rsidR="00EC22C6" w:rsidRPr="000E7B77" w:rsidRDefault="00EC22C6" w:rsidP="00A4302A">
            <w:pPr>
              <w:keepNext/>
              <w:keepLines/>
              <w:spacing w:after="0"/>
              <w:jc w:val="center"/>
              <w:rPr>
                <w:rFonts w:ascii="Arial" w:eastAsia="宋体" w:hAnsi="Arial"/>
                <w:b/>
                <w:sz w:val="18"/>
              </w:rPr>
            </w:pPr>
            <w:r w:rsidRPr="000E7B77">
              <w:rPr>
                <w:rFonts w:ascii="Arial" w:eastAsia="宋体" w:hAnsi="Arial"/>
                <w:b/>
                <w:sz w:val="18"/>
              </w:rPr>
              <w:t>Condition</w:t>
            </w:r>
            <w:r w:rsidRPr="000E7B77">
              <w:rPr>
                <w:rFonts w:ascii="Arial" w:eastAsia="宋体" w:hAnsi="Arial"/>
                <w:b/>
                <w:sz w:val="18"/>
                <w:vertAlign w:val="superscript"/>
              </w:rPr>
              <w:t xml:space="preserve"> NOTE1,2</w:t>
            </w:r>
          </w:p>
        </w:tc>
        <w:tc>
          <w:tcPr>
            <w:tcW w:w="7119" w:type="dxa"/>
            <w:shd w:val="clear" w:color="auto" w:fill="auto"/>
          </w:tcPr>
          <w:p w:rsidR="00EC22C6" w:rsidRPr="000E7B77" w:rsidRDefault="00EC22C6" w:rsidP="00A4302A">
            <w:pPr>
              <w:keepNext/>
              <w:keepLines/>
              <w:spacing w:after="0"/>
              <w:jc w:val="center"/>
              <w:rPr>
                <w:rFonts w:ascii="Arial" w:eastAsia="宋体" w:hAnsi="Arial"/>
                <w:b/>
                <w:sz w:val="18"/>
              </w:rPr>
            </w:pPr>
            <w:r w:rsidRPr="000E7B77">
              <w:rPr>
                <w:rFonts w:ascii="Arial" w:eastAsia="宋体" w:hAnsi="Arial"/>
                <w:b/>
                <w:sz w:val="18"/>
              </w:rPr>
              <w:t>T</w:t>
            </w:r>
            <w:r w:rsidRPr="000E7B77">
              <w:rPr>
                <w:rFonts w:ascii="Arial" w:eastAsia="宋体" w:hAnsi="Arial"/>
                <w:b/>
                <w:sz w:val="18"/>
                <w:vertAlign w:val="subscript"/>
              </w:rPr>
              <w:t xml:space="preserve"> SSB_measurement_period_inter</w:t>
            </w:r>
          </w:p>
        </w:tc>
      </w:tr>
      <w:tr w:rsidR="00EC22C6" w:rsidRPr="000E7B77" w:rsidTr="00A4302A">
        <w:tc>
          <w:tcPr>
            <w:tcW w:w="2122" w:type="dxa"/>
            <w:shd w:val="clear" w:color="auto" w:fill="auto"/>
          </w:tcPr>
          <w:p w:rsidR="00EC22C6" w:rsidRPr="000E7B77" w:rsidRDefault="00EC22C6" w:rsidP="00A4302A">
            <w:pPr>
              <w:keepNext/>
              <w:keepLines/>
              <w:spacing w:after="0"/>
              <w:jc w:val="center"/>
              <w:rPr>
                <w:rFonts w:ascii="Arial" w:eastAsia="宋体" w:hAnsi="Arial"/>
                <w:sz w:val="18"/>
              </w:rPr>
            </w:pPr>
            <w:r w:rsidRPr="000E7B77">
              <w:rPr>
                <w:rFonts w:ascii="Arial" w:eastAsia="宋体" w:hAnsi="Arial"/>
                <w:sz w:val="18"/>
              </w:rPr>
              <w:t>No DRX</w:t>
            </w:r>
          </w:p>
        </w:tc>
        <w:tc>
          <w:tcPr>
            <w:tcW w:w="7119" w:type="dxa"/>
            <w:shd w:val="clear" w:color="auto" w:fill="auto"/>
          </w:tcPr>
          <w:p w:rsidR="00EC22C6" w:rsidRPr="000E7B77" w:rsidRDefault="00EC22C6" w:rsidP="00A4302A">
            <w:pPr>
              <w:keepNext/>
              <w:keepLines/>
              <w:spacing w:after="0"/>
              <w:jc w:val="center"/>
              <w:rPr>
                <w:rFonts w:ascii="Arial" w:eastAsia="宋体" w:hAnsi="Arial"/>
                <w:sz w:val="18"/>
              </w:rPr>
            </w:pPr>
            <w:del w:id="163" w:author="Chen, Delia (NSB - CN/Hangzhou)" w:date="2019-09-30T11:13:00Z">
              <w:r w:rsidRPr="000E7B77" w:rsidDel="004E2C7E">
                <w:rPr>
                  <w:rFonts w:ascii="Arial" w:eastAsia="宋体" w:hAnsi="Arial"/>
                  <w:sz w:val="18"/>
                </w:rPr>
                <w:delText>m</w:delText>
              </w:r>
            </w:del>
            <w:ins w:id="164" w:author="Chen, Delia (NSB - CN/Hangzhou)" w:date="2019-09-30T11:13:00Z">
              <w:r>
                <w:rPr>
                  <w:rFonts w:ascii="Arial" w:eastAsia="宋体" w:hAnsi="Arial"/>
                  <w:sz w:val="18"/>
                </w:rPr>
                <w:t>M</w:t>
              </w:r>
            </w:ins>
            <w:r w:rsidRPr="000E7B77">
              <w:rPr>
                <w:rFonts w:ascii="Arial" w:eastAsia="宋体" w:hAnsi="Arial"/>
                <w:sz w:val="18"/>
              </w:rPr>
              <w:t>ax(400ms, M</w:t>
            </w:r>
            <w:r w:rsidRPr="000E7B77">
              <w:rPr>
                <w:rFonts w:ascii="Arial" w:eastAsia="宋体" w:hAnsi="Arial"/>
                <w:sz w:val="18"/>
                <w:vertAlign w:val="subscript"/>
              </w:rPr>
              <w:t xml:space="preserve">meas_period_inter </w:t>
            </w:r>
            <w:del w:id="165" w:author="Chen, Delia (NSB - CN/Hangzhou)" w:date="2019-09-30T10:51:00Z">
              <w:r w:rsidRPr="000E7B77" w:rsidDel="00F1114A">
                <w:rPr>
                  <w:rFonts w:ascii="Arial" w:eastAsia="宋体" w:hAnsi="Arial"/>
                  <w:sz w:val="18"/>
                </w:rPr>
                <w:delText>x</w:delText>
              </w:r>
            </w:del>
            <w:ins w:id="166" w:author="Chen, Delia (NSB - CN/Hangzhou)" w:date="2019-09-30T10:55:00Z">
              <w:r w:rsidRPr="00F1114A">
                <w:rPr>
                  <w:rFonts w:ascii="Arial" w:hAnsi="Arial" w:cs="Arial"/>
                  <w:sz w:val="18"/>
                  <w:szCs w:val="18"/>
                </w:rPr>
                <w:sym w:font="Symbol" w:char="F0B4"/>
              </w:r>
            </w:ins>
            <w:r w:rsidRPr="000E7B77">
              <w:rPr>
                <w:rFonts w:ascii="Arial" w:eastAsia="宋体" w:hAnsi="Arial"/>
                <w:sz w:val="18"/>
              </w:rPr>
              <w:t xml:space="preserve"> </w:t>
            </w:r>
            <w:del w:id="167" w:author="Chen, Delia (NSB - CN/Hangzhou)" w:date="2019-09-30T11:13:00Z">
              <w:r w:rsidRPr="000E7B77" w:rsidDel="004E2C7E">
                <w:rPr>
                  <w:rFonts w:ascii="Arial" w:eastAsia="宋体" w:hAnsi="Arial"/>
                  <w:sz w:val="18"/>
                </w:rPr>
                <w:delText>m</w:delText>
              </w:r>
            </w:del>
            <w:ins w:id="168" w:author="Chen, Delia (NSB - CN/Hangzhou)" w:date="2019-09-30T11:13:00Z">
              <w:r>
                <w:rPr>
                  <w:rFonts w:ascii="Arial" w:eastAsia="宋体" w:hAnsi="Arial"/>
                  <w:sz w:val="18"/>
                </w:rPr>
                <w:t>M</w:t>
              </w:r>
            </w:ins>
            <w:r w:rsidRPr="000E7B77">
              <w:rPr>
                <w:rFonts w:ascii="Arial" w:eastAsia="宋体" w:hAnsi="Arial"/>
                <w:sz w:val="18"/>
              </w:rPr>
              <w:t xml:space="preserve">ax(MGRP, SMTC period)) </w:t>
            </w:r>
            <w:del w:id="169" w:author="Chen, Delia (NSB - CN/Hangzhou)" w:date="2019-09-30T10:56:00Z">
              <w:r w:rsidRPr="000E7B77" w:rsidDel="00081F3F">
                <w:rPr>
                  <w:rFonts w:ascii="Arial" w:eastAsia="宋体" w:hAnsi="Arial"/>
                  <w:sz w:val="18"/>
                </w:rPr>
                <w:delText>x</w:delText>
              </w:r>
            </w:del>
            <w:ins w:id="170" w:author="Chen, Delia (NSB - CN/Hangzhou)" w:date="2019-09-30T10:56:00Z">
              <w:r w:rsidRPr="00F1114A">
                <w:rPr>
                  <w:rFonts w:ascii="Arial" w:hAnsi="Arial" w:cs="Arial"/>
                  <w:sz w:val="18"/>
                  <w:szCs w:val="18"/>
                </w:rPr>
                <w:sym w:font="Symbol" w:char="F0B4"/>
              </w:r>
            </w:ins>
            <w:r w:rsidRPr="000E7B77">
              <w:rPr>
                <w:rFonts w:ascii="Arial" w:eastAsia="宋体" w:hAnsi="Arial"/>
                <w:sz w:val="18"/>
              </w:rPr>
              <w:t xml:space="preserve"> CSSF</w:t>
            </w:r>
            <w:r w:rsidRPr="000E7B77">
              <w:rPr>
                <w:rFonts w:ascii="Arial" w:eastAsia="宋体" w:hAnsi="Arial"/>
                <w:sz w:val="18"/>
                <w:vertAlign w:val="subscript"/>
              </w:rPr>
              <w:t>inter</w:t>
            </w:r>
          </w:p>
        </w:tc>
      </w:tr>
      <w:tr w:rsidR="00EC22C6" w:rsidRPr="000E7B77" w:rsidTr="00A4302A">
        <w:tc>
          <w:tcPr>
            <w:tcW w:w="2122" w:type="dxa"/>
            <w:shd w:val="clear" w:color="auto" w:fill="auto"/>
          </w:tcPr>
          <w:p w:rsidR="00EC22C6" w:rsidRPr="000E7B77" w:rsidRDefault="00EC22C6" w:rsidP="00A4302A">
            <w:pPr>
              <w:keepNext/>
              <w:keepLines/>
              <w:spacing w:after="0"/>
              <w:jc w:val="center"/>
              <w:rPr>
                <w:rFonts w:ascii="Arial" w:eastAsia="宋体" w:hAnsi="Arial"/>
                <w:sz w:val="18"/>
              </w:rPr>
            </w:pPr>
            <w:r w:rsidRPr="000E7B77">
              <w:rPr>
                <w:rFonts w:ascii="Arial" w:eastAsia="宋体" w:hAnsi="Arial"/>
                <w:sz w:val="18"/>
              </w:rPr>
              <w:t xml:space="preserve">DRX cycle </w:t>
            </w:r>
            <w:r w:rsidRPr="000E7B77">
              <w:rPr>
                <w:rFonts w:ascii="Arial" w:eastAsia="宋体" w:hAnsi="Arial" w:hint="eastAsia"/>
                <w:sz w:val="18"/>
              </w:rPr>
              <w:t>≤</w:t>
            </w:r>
            <w:r w:rsidRPr="000E7B77">
              <w:rPr>
                <w:rFonts w:ascii="Arial" w:eastAsia="宋体" w:hAnsi="Arial"/>
                <w:sz w:val="18"/>
              </w:rPr>
              <w:t xml:space="preserve"> 320ms</w:t>
            </w:r>
          </w:p>
        </w:tc>
        <w:tc>
          <w:tcPr>
            <w:tcW w:w="7119" w:type="dxa"/>
            <w:shd w:val="clear" w:color="auto" w:fill="auto"/>
          </w:tcPr>
          <w:p w:rsidR="00EC22C6" w:rsidRPr="000E7B77" w:rsidRDefault="00EC22C6" w:rsidP="00A4302A">
            <w:pPr>
              <w:keepNext/>
              <w:keepLines/>
              <w:spacing w:after="0"/>
              <w:jc w:val="center"/>
              <w:rPr>
                <w:rFonts w:ascii="Arial" w:eastAsia="宋体" w:hAnsi="Arial"/>
                <w:b/>
                <w:sz w:val="18"/>
              </w:rPr>
            </w:pPr>
            <w:del w:id="171" w:author="Chen, Delia (NSB - CN/Hangzhou)" w:date="2019-09-30T11:13:00Z">
              <w:r w:rsidRPr="000E7B77" w:rsidDel="004E2C7E">
                <w:rPr>
                  <w:rFonts w:ascii="Arial" w:eastAsia="宋体" w:hAnsi="Arial"/>
                  <w:sz w:val="18"/>
                </w:rPr>
                <w:delText>m</w:delText>
              </w:r>
            </w:del>
            <w:ins w:id="172" w:author="Chen, Delia (NSB - CN/Hangzhou)" w:date="2019-09-30T11:13:00Z">
              <w:r>
                <w:rPr>
                  <w:rFonts w:ascii="Arial" w:eastAsia="宋体" w:hAnsi="Arial"/>
                  <w:sz w:val="18"/>
                </w:rPr>
                <w:t>M</w:t>
              </w:r>
            </w:ins>
            <w:r w:rsidRPr="000E7B77">
              <w:rPr>
                <w:rFonts w:ascii="Arial" w:eastAsia="宋体" w:hAnsi="Arial"/>
                <w:sz w:val="18"/>
              </w:rPr>
              <w:t xml:space="preserve">ax(400ms, (1.5 </w:t>
            </w:r>
            <w:del w:id="173" w:author="Chen, Delia (NSB - CN/Hangzhou)" w:date="2019-09-30T10:55:00Z">
              <w:r w:rsidRPr="000E7B77" w:rsidDel="00081F3F">
                <w:rPr>
                  <w:rFonts w:ascii="Arial" w:eastAsia="宋体" w:hAnsi="Arial"/>
                  <w:sz w:val="18"/>
                </w:rPr>
                <w:delText>x</w:delText>
              </w:r>
            </w:del>
            <w:ins w:id="174" w:author="Chen, Delia (NSB - CN/Hangzhou)" w:date="2019-09-30T10:55:00Z">
              <w:r w:rsidRPr="00F1114A">
                <w:rPr>
                  <w:rFonts w:ascii="Arial" w:hAnsi="Arial" w:cs="Arial"/>
                  <w:sz w:val="18"/>
                  <w:szCs w:val="18"/>
                </w:rPr>
                <w:sym w:font="Symbol" w:char="F0B4"/>
              </w:r>
            </w:ins>
            <w:r w:rsidRPr="000E7B77">
              <w:rPr>
                <w:rFonts w:ascii="Arial" w:eastAsia="宋体" w:hAnsi="Arial"/>
                <w:sz w:val="18"/>
              </w:rPr>
              <w:t xml:space="preserve"> M</w:t>
            </w:r>
            <w:r w:rsidRPr="000E7B77">
              <w:rPr>
                <w:rFonts w:ascii="Arial" w:eastAsia="宋体" w:hAnsi="Arial"/>
                <w:sz w:val="18"/>
                <w:vertAlign w:val="subscript"/>
              </w:rPr>
              <w:t>meas_period_inter</w:t>
            </w:r>
            <w:r w:rsidRPr="000E7B77">
              <w:rPr>
                <w:rFonts w:ascii="Arial" w:eastAsia="宋体" w:hAnsi="Arial"/>
                <w:sz w:val="18"/>
              </w:rPr>
              <w:t xml:space="preserve">) </w:t>
            </w:r>
            <w:del w:id="175" w:author="Chen, Delia (NSB - CN/Hangzhou)" w:date="2019-09-30T10:56:00Z">
              <w:r w:rsidRPr="000E7B77" w:rsidDel="00081F3F">
                <w:rPr>
                  <w:rFonts w:ascii="Arial" w:eastAsia="宋体" w:hAnsi="Arial"/>
                  <w:sz w:val="18"/>
                </w:rPr>
                <w:delText>x</w:delText>
              </w:r>
            </w:del>
            <w:ins w:id="176" w:author="Chen, Delia (NSB - CN/Hangzhou)" w:date="2019-09-30T10:56:00Z">
              <w:r w:rsidRPr="00F1114A">
                <w:rPr>
                  <w:rFonts w:ascii="Arial" w:hAnsi="Arial" w:cs="Arial"/>
                  <w:sz w:val="18"/>
                  <w:szCs w:val="18"/>
                </w:rPr>
                <w:sym w:font="Symbol" w:char="F0B4"/>
              </w:r>
            </w:ins>
            <w:r w:rsidRPr="000E7B77">
              <w:rPr>
                <w:rFonts w:ascii="Arial" w:eastAsia="宋体" w:hAnsi="Arial"/>
                <w:sz w:val="18"/>
              </w:rPr>
              <w:t xml:space="preserve"> </w:t>
            </w:r>
            <w:del w:id="177" w:author="Chen, Delia (NSB - CN/Hangzhou)" w:date="2019-09-30T11:13:00Z">
              <w:r w:rsidRPr="000E7B77" w:rsidDel="004E2C7E">
                <w:rPr>
                  <w:rFonts w:ascii="Arial" w:eastAsia="宋体" w:hAnsi="Arial"/>
                  <w:sz w:val="18"/>
                </w:rPr>
                <w:delText>m</w:delText>
              </w:r>
            </w:del>
            <w:ins w:id="178" w:author="Chen, Delia (NSB - CN/Hangzhou)" w:date="2019-09-30T11:13:00Z">
              <w:r>
                <w:rPr>
                  <w:rFonts w:ascii="Arial" w:eastAsia="宋体" w:hAnsi="Arial"/>
                  <w:sz w:val="18"/>
                </w:rPr>
                <w:t>M</w:t>
              </w:r>
            </w:ins>
            <w:r w:rsidRPr="000E7B77">
              <w:rPr>
                <w:rFonts w:ascii="Arial" w:eastAsia="宋体" w:hAnsi="Arial"/>
                <w:sz w:val="18"/>
              </w:rPr>
              <w:t xml:space="preserve">ax(MGRP, SMTC period, DRX cycle)) </w:t>
            </w:r>
            <w:del w:id="179" w:author="Chen, Delia (NSB - CN/Hangzhou)" w:date="2019-09-30T10:56:00Z">
              <w:r w:rsidRPr="000E7B77" w:rsidDel="00081F3F">
                <w:rPr>
                  <w:rFonts w:ascii="Arial" w:eastAsia="宋体" w:hAnsi="Arial"/>
                  <w:sz w:val="18"/>
                </w:rPr>
                <w:delText>x</w:delText>
              </w:r>
            </w:del>
            <w:ins w:id="180" w:author="Chen, Delia (NSB - CN/Hangzhou)" w:date="2019-09-30T10:56:00Z">
              <w:r w:rsidRPr="00F1114A">
                <w:rPr>
                  <w:rFonts w:ascii="Arial" w:hAnsi="Arial" w:cs="Arial"/>
                  <w:sz w:val="18"/>
                  <w:szCs w:val="18"/>
                </w:rPr>
                <w:sym w:font="Symbol" w:char="F0B4"/>
              </w:r>
            </w:ins>
            <w:r w:rsidRPr="000E7B77">
              <w:rPr>
                <w:rFonts w:ascii="Arial" w:eastAsia="宋体" w:hAnsi="Arial"/>
                <w:sz w:val="18"/>
              </w:rPr>
              <w:t xml:space="preserve"> CSSF</w:t>
            </w:r>
            <w:r w:rsidRPr="000E7B77">
              <w:rPr>
                <w:rFonts w:ascii="Arial" w:eastAsia="宋体" w:hAnsi="Arial"/>
                <w:sz w:val="18"/>
                <w:vertAlign w:val="subscript"/>
              </w:rPr>
              <w:t>inter</w:t>
            </w:r>
          </w:p>
        </w:tc>
      </w:tr>
      <w:tr w:rsidR="00EC22C6" w:rsidRPr="000E7B77" w:rsidTr="00A4302A">
        <w:tc>
          <w:tcPr>
            <w:tcW w:w="2122" w:type="dxa"/>
            <w:shd w:val="clear" w:color="auto" w:fill="auto"/>
          </w:tcPr>
          <w:p w:rsidR="00EC22C6" w:rsidRPr="000E7B77" w:rsidRDefault="00EC22C6" w:rsidP="00A4302A">
            <w:pPr>
              <w:keepNext/>
              <w:keepLines/>
              <w:spacing w:after="0"/>
              <w:jc w:val="center"/>
              <w:rPr>
                <w:rFonts w:ascii="Arial" w:eastAsia="宋体" w:hAnsi="Arial"/>
                <w:b/>
                <w:sz w:val="18"/>
              </w:rPr>
            </w:pPr>
            <w:r w:rsidRPr="000E7B77">
              <w:rPr>
                <w:rFonts w:ascii="Arial" w:eastAsia="宋体" w:hAnsi="Arial"/>
                <w:sz w:val="18"/>
              </w:rPr>
              <w:t>DRX cycle &gt; 320ms</w:t>
            </w:r>
          </w:p>
        </w:tc>
        <w:tc>
          <w:tcPr>
            <w:tcW w:w="7119" w:type="dxa"/>
            <w:shd w:val="clear" w:color="auto" w:fill="auto"/>
          </w:tcPr>
          <w:p w:rsidR="00EC22C6" w:rsidRPr="000E7B77" w:rsidRDefault="00EC22C6" w:rsidP="00A4302A">
            <w:pPr>
              <w:keepNext/>
              <w:keepLines/>
              <w:spacing w:after="0"/>
              <w:jc w:val="center"/>
              <w:rPr>
                <w:rFonts w:ascii="Arial" w:eastAsia="宋体" w:hAnsi="Arial"/>
                <w:b/>
                <w:sz w:val="18"/>
              </w:rPr>
            </w:pPr>
            <w:r w:rsidRPr="000E7B77">
              <w:rPr>
                <w:rFonts w:ascii="Arial" w:eastAsia="宋体" w:hAnsi="Arial"/>
                <w:sz w:val="18"/>
              </w:rPr>
              <w:t>M</w:t>
            </w:r>
            <w:r w:rsidRPr="000E7B77">
              <w:rPr>
                <w:rFonts w:ascii="Arial" w:eastAsia="宋体" w:hAnsi="Arial"/>
                <w:sz w:val="18"/>
                <w:vertAlign w:val="subscript"/>
              </w:rPr>
              <w:t>meas_period_inter</w:t>
            </w:r>
            <w:r w:rsidRPr="000E7B77">
              <w:rPr>
                <w:rFonts w:ascii="Arial" w:eastAsia="宋体" w:hAnsi="Arial"/>
                <w:sz w:val="18"/>
              </w:rPr>
              <w:t xml:space="preserve"> </w:t>
            </w:r>
            <w:del w:id="181" w:author="Chen, Delia (NSB - CN/Hangzhou)" w:date="2019-09-30T10:56:00Z">
              <w:r w:rsidRPr="000E7B77" w:rsidDel="00081F3F">
                <w:rPr>
                  <w:rFonts w:ascii="Arial" w:eastAsia="宋体" w:hAnsi="Arial"/>
                  <w:sz w:val="18"/>
                </w:rPr>
                <w:delText>x</w:delText>
              </w:r>
            </w:del>
            <w:ins w:id="182" w:author="Chen, Delia (NSB - CN/Hangzhou)" w:date="2019-09-30T10:56:00Z">
              <w:r w:rsidRPr="00F1114A">
                <w:rPr>
                  <w:rFonts w:ascii="Arial" w:hAnsi="Arial" w:cs="Arial"/>
                  <w:sz w:val="18"/>
                  <w:szCs w:val="18"/>
                </w:rPr>
                <w:sym w:font="Symbol" w:char="F0B4"/>
              </w:r>
            </w:ins>
            <w:r w:rsidRPr="000E7B77">
              <w:rPr>
                <w:rFonts w:ascii="Arial" w:eastAsia="宋体" w:hAnsi="Arial"/>
                <w:sz w:val="18"/>
              </w:rPr>
              <w:t xml:space="preserve"> DRX cycle </w:t>
            </w:r>
            <w:del w:id="183" w:author="Chen, Delia (NSB - CN/Hangzhou)" w:date="2019-09-30T10:56:00Z">
              <w:r w:rsidRPr="000E7B77" w:rsidDel="00081F3F">
                <w:rPr>
                  <w:rFonts w:ascii="Arial" w:eastAsia="宋体" w:hAnsi="Arial"/>
                  <w:sz w:val="18"/>
                </w:rPr>
                <w:delText>x</w:delText>
              </w:r>
            </w:del>
            <w:ins w:id="184" w:author="Chen, Delia (NSB - CN/Hangzhou)" w:date="2019-09-30T10:56:00Z">
              <w:r w:rsidRPr="00F1114A">
                <w:rPr>
                  <w:rFonts w:ascii="Arial" w:hAnsi="Arial" w:cs="Arial"/>
                  <w:sz w:val="18"/>
                  <w:szCs w:val="18"/>
                </w:rPr>
                <w:sym w:font="Symbol" w:char="F0B4"/>
              </w:r>
            </w:ins>
            <w:r w:rsidRPr="000E7B77">
              <w:rPr>
                <w:rFonts w:ascii="Arial" w:eastAsia="宋体" w:hAnsi="Arial"/>
                <w:sz w:val="18"/>
              </w:rPr>
              <w:t xml:space="preserve"> CSSF</w:t>
            </w:r>
            <w:r w:rsidRPr="000E7B77">
              <w:rPr>
                <w:rFonts w:ascii="Arial" w:eastAsia="宋体" w:hAnsi="Arial"/>
                <w:sz w:val="18"/>
                <w:vertAlign w:val="subscript"/>
              </w:rPr>
              <w:t>inter</w:t>
            </w:r>
          </w:p>
        </w:tc>
      </w:tr>
      <w:tr w:rsidR="00EC22C6" w:rsidRPr="000E7B77" w:rsidTr="00A4302A">
        <w:trPr>
          <w:trHeight w:val="70"/>
        </w:trPr>
        <w:tc>
          <w:tcPr>
            <w:tcW w:w="9241" w:type="dxa"/>
            <w:gridSpan w:val="2"/>
            <w:shd w:val="clear" w:color="auto" w:fill="auto"/>
          </w:tcPr>
          <w:p w:rsidR="00EC22C6" w:rsidRPr="000E7B77" w:rsidRDefault="00EC22C6" w:rsidP="00A4302A">
            <w:pPr>
              <w:keepNext/>
              <w:keepLines/>
              <w:spacing w:after="0"/>
              <w:ind w:left="851" w:hanging="851"/>
              <w:rPr>
                <w:rFonts w:ascii="Arial" w:eastAsia="宋体" w:hAnsi="Arial"/>
                <w:sz w:val="18"/>
              </w:rPr>
            </w:pPr>
            <w:r w:rsidRPr="000E7B77">
              <w:rPr>
                <w:rFonts w:ascii="Arial" w:eastAsia="宋体" w:hAnsi="Arial"/>
                <w:sz w:val="18"/>
              </w:rPr>
              <w:t xml:space="preserve">NOTE 1: </w:t>
            </w:r>
            <w:r w:rsidRPr="000E7B77">
              <w:rPr>
                <w:rFonts w:ascii="Arial" w:eastAsia="宋体" w:hAnsi="Arial"/>
                <w:sz w:val="18"/>
              </w:rPr>
              <w:tab/>
              <w:t>DRX or non DRX requirements apply according to the conditions described in clause 3.6.1</w:t>
            </w:r>
          </w:p>
          <w:p w:rsidR="00EC22C6" w:rsidRPr="000E7B77" w:rsidRDefault="00EC22C6" w:rsidP="00A4302A">
            <w:pPr>
              <w:keepNext/>
              <w:keepLines/>
              <w:spacing w:after="0"/>
              <w:ind w:left="851" w:hanging="851"/>
              <w:rPr>
                <w:rFonts w:ascii="Arial" w:eastAsia="宋体" w:hAnsi="Arial"/>
                <w:sz w:val="18"/>
              </w:rPr>
            </w:pPr>
            <w:r w:rsidRPr="000E7B77">
              <w:rPr>
                <w:rFonts w:ascii="Arial" w:eastAsia="宋体" w:hAnsi="Arial"/>
                <w:sz w:val="18"/>
              </w:rPr>
              <w:t xml:space="preserve">NOTE 2: </w:t>
            </w:r>
            <w:r w:rsidRPr="000E7B77">
              <w:rPr>
                <w:rFonts w:ascii="Arial" w:eastAsia="宋体" w:hAnsi="Arial"/>
                <w:sz w:val="18"/>
              </w:rPr>
              <w:tab/>
              <w:t>In EN-DC operation, the parameters, timers and scheduling requests referred to in clause 3.6.1 are for the secondary cell group. The DRX cycle is the DRX cycle of the secondary cell group.</w:t>
            </w:r>
          </w:p>
        </w:tc>
      </w:tr>
    </w:tbl>
    <w:p w:rsidR="00EC22C6" w:rsidRPr="000E7B77" w:rsidRDefault="00EC22C6" w:rsidP="00EC22C6">
      <w:pPr>
        <w:tabs>
          <w:tab w:val="left" w:pos="567"/>
        </w:tabs>
        <w:rPr>
          <w:rFonts w:eastAsia="宋体" w:cs="v4.2.0"/>
        </w:rPr>
      </w:pPr>
    </w:p>
    <w:p w:rsidR="00EC22C6" w:rsidRPr="000E7B77" w:rsidRDefault="00EC22C6" w:rsidP="00EC22C6">
      <w:pPr>
        <w:keepNext/>
        <w:keepLines/>
        <w:spacing w:before="120"/>
        <w:ind w:left="1418" w:hanging="1418"/>
        <w:outlineLvl w:val="3"/>
        <w:rPr>
          <w:rFonts w:ascii="Arial" w:eastAsia="宋体" w:hAnsi="Arial"/>
          <w:sz w:val="24"/>
        </w:rPr>
      </w:pPr>
      <w:bookmarkStart w:id="185" w:name="_Toc5952711"/>
      <w:r w:rsidRPr="000E7B77">
        <w:rPr>
          <w:rFonts w:ascii="Arial" w:eastAsia="宋体" w:hAnsi="Arial"/>
          <w:sz w:val="24"/>
        </w:rPr>
        <w:t>9.3.5.1</w:t>
      </w:r>
      <w:r w:rsidRPr="000E7B77">
        <w:rPr>
          <w:rFonts w:ascii="Arial" w:eastAsia="宋体" w:hAnsi="Arial"/>
          <w:sz w:val="24"/>
        </w:rPr>
        <w:tab/>
        <w:t>Void</w:t>
      </w:r>
      <w:bookmarkEnd w:id="185"/>
    </w:p>
    <w:p w:rsidR="00EC22C6" w:rsidRPr="000E7B77" w:rsidRDefault="00EC22C6" w:rsidP="00EC22C6">
      <w:pPr>
        <w:keepNext/>
        <w:keepLines/>
        <w:spacing w:before="120"/>
        <w:ind w:left="1418" w:hanging="1418"/>
        <w:outlineLvl w:val="3"/>
        <w:rPr>
          <w:rFonts w:ascii="Arial" w:eastAsia="宋体" w:hAnsi="Arial"/>
          <w:sz w:val="24"/>
        </w:rPr>
      </w:pPr>
      <w:bookmarkStart w:id="186" w:name="_Toc5952712"/>
      <w:r w:rsidRPr="000E7B77">
        <w:rPr>
          <w:rFonts w:ascii="Arial" w:eastAsia="宋体" w:hAnsi="Arial"/>
          <w:sz w:val="24"/>
        </w:rPr>
        <w:t>9.3.5.2</w:t>
      </w:r>
      <w:r w:rsidRPr="000E7B77">
        <w:rPr>
          <w:rFonts w:ascii="Arial" w:eastAsia="宋体" w:hAnsi="Arial"/>
          <w:sz w:val="24"/>
        </w:rPr>
        <w:tab/>
        <w:t>Void</w:t>
      </w:r>
      <w:bookmarkEnd w:id="186"/>
    </w:p>
    <w:p w:rsidR="00EC22C6" w:rsidRPr="000E7B77" w:rsidRDefault="00EC22C6" w:rsidP="00EC22C6">
      <w:pPr>
        <w:keepNext/>
        <w:keepLines/>
        <w:spacing w:before="120"/>
        <w:ind w:left="1418" w:hanging="1418"/>
        <w:outlineLvl w:val="3"/>
        <w:rPr>
          <w:rFonts w:ascii="Arial" w:eastAsia="宋体" w:hAnsi="Arial"/>
          <w:sz w:val="24"/>
        </w:rPr>
      </w:pPr>
      <w:bookmarkStart w:id="187" w:name="_Toc5952713"/>
      <w:r w:rsidRPr="000E7B77">
        <w:rPr>
          <w:rFonts w:ascii="Arial" w:eastAsia="宋体" w:hAnsi="Arial"/>
          <w:sz w:val="24"/>
        </w:rPr>
        <w:t>9.3.5.3</w:t>
      </w:r>
      <w:r w:rsidRPr="000E7B77">
        <w:rPr>
          <w:rFonts w:ascii="Arial" w:eastAsia="宋体" w:hAnsi="Arial"/>
          <w:sz w:val="24"/>
        </w:rPr>
        <w:tab/>
        <w:t>Void</w:t>
      </w:r>
      <w:bookmarkEnd w:id="187"/>
    </w:p>
    <w:p w:rsidR="00EC22C6" w:rsidRPr="000E7B77" w:rsidRDefault="00EC22C6" w:rsidP="00EC22C6">
      <w:pPr>
        <w:keepNext/>
        <w:keepLines/>
        <w:spacing w:before="120"/>
        <w:ind w:left="1134" w:hanging="1134"/>
        <w:outlineLvl w:val="2"/>
        <w:rPr>
          <w:rFonts w:ascii="Arial" w:eastAsia="Calibri" w:hAnsi="Arial"/>
          <w:b/>
          <w:sz w:val="28"/>
          <w:u w:val="single"/>
        </w:rPr>
      </w:pPr>
      <w:r w:rsidRPr="000E7B77">
        <w:rPr>
          <w:rFonts w:ascii="Arial" w:eastAsia="Calibri" w:hAnsi="Arial"/>
          <w:sz w:val="28"/>
        </w:rPr>
        <w:t>9.3.6</w:t>
      </w:r>
      <w:r w:rsidRPr="000E7B77">
        <w:rPr>
          <w:rFonts w:ascii="Arial" w:eastAsia="Calibri" w:hAnsi="Arial"/>
          <w:sz w:val="28"/>
        </w:rPr>
        <w:tab/>
        <w:t xml:space="preserve">NR </w:t>
      </w:r>
      <w:r w:rsidRPr="000E7B77">
        <w:rPr>
          <w:rFonts w:ascii="Arial" w:eastAsia="宋体" w:hAnsi="Arial"/>
          <w:sz w:val="28"/>
        </w:rPr>
        <w:t>Inter frequency measurements reporting requirements</w:t>
      </w:r>
      <w:bookmarkEnd w:id="14"/>
    </w:p>
    <w:p w:rsidR="00EC22C6" w:rsidRPr="000E7B77" w:rsidRDefault="00EC22C6" w:rsidP="00EC22C6">
      <w:pPr>
        <w:keepNext/>
        <w:keepLines/>
        <w:spacing w:before="120"/>
        <w:ind w:left="1418" w:hanging="1418"/>
        <w:outlineLvl w:val="3"/>
        <w:rPr>
          <w:rFonts w:ascii="Arial" w:eastAsia="宋体" w:hAnsi="Arial"/>
          <w:sz w:val="24"/>
        </w:rPr>
      </w:pPr>
      <w:r w:rsidRPr="000E7B77">
        <w:rPr>
          <w:rFonts w:ascii="Arial" w:eastAsia="宋体" w:hAnsi="Arial"/>
          <w:sz w:val="24"/>
        </w:rPr>
        <w:t>9.3.6.1</w:t>
      </w:r>
      <w:r w:rsidRPr="000E7B77">
        <w:rPr>
          <w:rFonts w:ascii="Arial" w:eastAsia="宋体" w:hAnsi="Arial"/>
          <w:sz w:val="24"/>
        </w:rPr>
        <w:tab/>
        <w:t>Periodic Reporting</w:t>
      </w:r>
    </w:p>
    <w:p w:rsidR="00EC22C6" w:rsidRPr="000E7B77" w:rsidRDefault="00EC22C6" w:rsidP="00EC22C6">
      <w:pPr>
        <w:tabs>
          <w:tab w:val="left" w:pos="567"/>
        </w:tabs>
        <w:rPr>
          <w:rFonts w:eastAsia="宋体"/>
          <w:iCs/>
        </w:rPr>
      </w:pPr>
      <w:r w:rsidRPr="000E7B77">
        <w:rPr>
          <w:rFonts w:eastAsia="宋体"/>
          <w:iCs/>
        </w:rPr>
        <w:t>Reported SS-RSRP, SS-RSRQ, and SS-SINR measurements contained in periodically triggered measurement reports shall meet the requirements in clauses 10.1.4.1, 10.1.5.1, 10.1.9.1, 10.1.10.1, 10.1.14.1 and 10.1.15.1, respectively.</w:t>
      </w:r>
    </w:p>
    <w:p w:rsidR="00EC22C6" w:rsidRPr="000E7B77" w:rsidRDefault="00EC22C6" w:rsidP="00EC22C6">
      <w:pPr>
        <w:keepNext/>
        <w:keepLines/>
        <w:spacing w:before="120"/>
        <w:ind w:left="1418" w:hanging="1418"/>
        <w:outlineLvl w:val="3"/>
        <w:rPr>
          <w:rFonts w:ascii="Arial" w:eastAsia="宋体" w:hAnsi="Arial"/>
          <w:sz w:val="24"/>
        </w:rPr>
      </w:pPr>
      <w:r w:rsidRPr="000E7B77">
        <w:rPr>
          <w:rFonts w:ascii="Arial" w:eastAsia="宋体" w:hAnsi="Arial"/>
          <w:sz w:val="24"/>
        </w:rPr>
        <w:t>9.3.6.2</w:t>
      </w:r>
      <w:r w:rsidRPr="000E7B77">
        <w:rPr>
          <w:rFonts w:ascii="Arial" w:eastAsia="宋体" w:hAnsi="Arial"/>
          <w:sz w:val="24"/>
        </w:rPr>
        <w:tab/>
        <w:t>Event-triggered Periodic Reporting</w:t>
      </w:r>
    </w:p>
    <w:p w:rsidR="00EC22C6" w:rsidRPr="000E7B77" w:rsidRDefault="00EC22C6" w:rsidP="00EC22C6">
      <w:pPr>
        <w:tabs>
          <w:tab w:val="left" w:pos="567"/>
        </w:tabs>
        <w:rPr>
          <w:rFonts w:eastAsia="宋体"/>
          <w:iCs/>
        </w:rPr>
      </w:pPr>
      <w:r w:rsidRPr="000E7B77">
        <w:rPr>
          <w:rFonts w:eastAsia="宋体"/>
          <w:iCs/>
        </w:rPr>
        <w:t>Reported SS-RSRP, SS-RSRQ, and SS-SINR measurements contained in event triggered periodic measurement reports shall meet the requirements in clauses 10.1.4.1, 10.1.5.1, 10.1.9.1, 10.1.10.1, 10.1.14.1 and 10.1.15.1, respectively.</w:t>
      </w:r>
    </w:p>
    <w:p w:rsidR="00EC22C6" w:rsidRPr="000E7B77" w:rsidRDefault="00EC22C6" w:rsidP="00EC22C6">
      <w:pPr>
        <w:tabs>
          <w:tab w:val="left" w:pos="567"/>
        </w:tabs>
        <w:rPr>
          <w:rFonts w:eastAsia="宋体"/>
          <w:iCs/>
        </w:rPr>
      </w:pPr>
      <w:r w:rsidRPr="000E7B77">
        <w:rPr>
          <w:rFonts w:eastAsia="宋体"/>
          <w:iCs/>
        </w:rPr>
        <w:t>The first report in event triggered periodic measurement reporting shall meet the requirements specified in clause 9.3.6.3.</w:t>
      </w:r>
    </w:p>
    <w:p w:rsidR="00EC22C6" w:rsidRPr="000E7B77" w:rsidRDefault="00EC22C6" w:rsidP="00EC22C6">
      <w:pPr>
        <w:keepNext/>
        <w:keepLines/>
        <w:spacing w:before="120"/>
        <w:ind w:left="1418" w:hanging="1418"/>
        <w:outlineLvl w:val="3"/>
        <w:rPr>
          <w:rFonts w:ascii="Arial" w:eastAsia="宋体" w:hAnsi="Arial"/>
          <w:sz w:val="24"/>
        </w:rPr>
      </w:pPr>
      <w:bookmarkStart w:id="188" w:name="_Toc5952715"/>
      <w:r w:rsidRPr="000E7B77">
        <w:rPr>
          <w:rFonts w:ascii="Arial" w:eastAsia="宋体" w:hAnsi="Arial"/>
          <w:sz w:val="24"/>
        </w:rPr>
        <w:t>9.3.6.3</w:t>
      </w:r>
      <w:r w:rsidRPr="000E7B77">
        <w:rPr>
          <w:rFonts w:ascii="Arial" w:eastAsia="宋体" w:hAnsi="Arial"/>
          <w:sz w:val="24"/>
        </w:rPr>
        <w:tab/>
        <w:t>Event-triggered Reporting</w:t>
      </w:r>
    </w:p>
    <w:p w:rsidR="00EC22C6" w:rsidRPr="000E7B77" w:rsidRDefault="00EC22C6" w:rsidP="00EC22C6">
      <w:pPr>
        <w:tabs>
          <w:tab w:val="left" w:pos="567"/>
        </w:tabs>
        <w:rPr>
          <w:rFonts w:eastAsia="宋体"/>
          <w:iCs/>
        </w:rPr>
      </w:pPr>
      <w:r w:rsidRPr="000E7B77">
        <w:rPr>
          <w:rFonts w:eastAsia="宋体"/>
          <w:iCs/>
        </w:rPr>
        <w:t>Reported SS-RSRP, SS-RSRQ, and SS-SINR measurements contained in event triggered measurement reports shall meet the requirements in clauses 10.1.4.1, 10.1.5.1, 10.1.9.1, 10.1.10.1, 10.1.14.1 and 10.1.15.1, respectively.</w:t>
      </w:r>
    </w:p>
    <w:p w:rsidR="00EC22C6" w:rsidRPr="000E7B77" w:rsidRDefault="00EC22C6" w:rsidP="00EC22C6">
      <w:pPr>
        <w:tabs>
          <w:tab w:val="left" w:pos="567"/>
        </w:tabs>
        <w:rPr>
          <w:rFonts w:eastAsia="宋体"/>
          <w:iCs/>
        </w:rPr>
      </w:pPr>
      <w:r w:rsidRPr="000E7B77">
        <w:rPr>
          <w:rFonts w:eastAsia="宋体"/>
          <w:iCs/>
        </w:rPr>
        <w:t>The UE shall not send any event triggered measurement reports, as long as no reporting criteria are fulfilled.</w:t>
      </w:r>
    </w:p>
    <w:p w:rsidR="00EC22C6" w:rsidRPr="000E7B77" w:rsidRDefault="00EC22C6" w:rsidP="00EC22C6">
      <w:pPr>
        <w:tabs>
          <w:tab w:val="left" w:pos="567"/>
        </w:tabs>
        <w:rPr>
          <w:rFonts w:eastAsia="宋体"/>
          <w:iCs/>
        </w:rPr>
      </w:pPr>
      <w:r w:rsidRPr="000E7B77">
        <w:rPr>
          <w:rFonts w:eastAsia="宋体"/>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w:t>
      </w:r>
      <w:del w:id="189" w:author="Chen, Delia (NSB - CN/Hangzhou)" w:date="2019-09-30T11:09:00Z">
        <w:r w:rsidRPr="000E7B77" w:rsidDel="008C7279">
          <w:rPr>
            <w:rFonts w:eastAsia="宋体"/>
            <w:iCs/>
          </w:rPr>
          <w:delText>x</w:delText>
        </w:r>
      </w:del>
      <w:ins w:id="190" w:author="Chen, Delia (NSB - CN/Hangzhou)" w:date="2019-09-30T11:10:00Z">
        <w:r w:rsidRPr="000E7B77">
          <w:rPr>
            <w:rFonts w:eastAsia="宋体"/>
            <w:lang w:eastAsia="ko-KR"/>
          </w:rPr>
          <w:t>×</w:t>
        </w:r>
      </w:ins>
      <w:r w:rsidRPr="000E7B77">
        <w:rPr>
          <w:rFonts w:eastAsia="宋体"/>
          <w:iCs/>
        </w:rPr>
        <w:t xml:space="preserve"> TTI</w:t>
      </w:r>
      <w:r w:rsidRPr="000E7B77">
        <w:rPr>
          <w:rFonts w:eastAsia="宋体"/>
          <w:iCs/>
          <w:vertAlign w:val="subscript"/>
        </w:rPr>
        <w:t>DCCH</w:t>
      </w:r>
      <w:r w:rsidRPr="000E7B77">
        <w:rPr>
          <w:rFonts w:eastAsia="宋体"/>
          <w:iCs/>
        </w:rPr>
        <w:t>. This measurement reporting delay excludes a delay which caused by no UL resources for UE to send the measurement report.</w:t>
      </w:r>
    </w:p>
    <w:p w:rsidR="00EC22C6" w:rsidRPr="000E7B77" w:rsidRDefault="00EC22C6" w:rsidP="00EC22C6">
      <w:pPr>
        <w:tabs>
          <w:tab w:val="left" w:pos="567"/>
        </w:tabs>
        <w:rPr>
          <w:rFonts w:eastAsia="宋体"/>
          <w:iCs/>
        </w:rPr>
      </w:pPr>
      <w:r w:rsidRPr="000E7B77">
        <w:rPr>
          <w:rFonts w:eastAsia="宋体"/>
          <w:iCs/>
        </w:rPr>
        <w:t xml:space="preserve">The event triggered measurement reporting delay, measured without L3 filtering shall be </w:t>
      </w:r>
      <w:r w:rsidRPr="000E7B77">
        <w:rPr>
          <w:rFonts w:eastAsia="宋体" w:cs="v4.2.0"/>
        </w:rPr>
        <w:t>within T</w:t>
      </w:r>
      <w:r w:rsidRPr="000E7B77">
        <w:rPr>
          <w:rFonts w:eastAsia="宋体" w:cs="v4.2.0"/>
          <w:vertAlign w:val="subscript"/>
        </w:rPr>
        <w:t>identify_inter_without_</w:t>
      </w:r>
      <w:r w:rsidRPr="000E7B77">
        <w:rPr>
          <w:rFonts w:eastAsia="Malgun Gothic" w:cs="v4.2.0"/>
          <w:vertAlign w:val="subscript"/>
          <w:lang w:eastAsia="ko-KR"/>
        </w:rPr>
        <w:t>index</w:t>
      </w:r>
      <w:r w:rsidRPr="000E7B77">
        <w:rPr>
          <w:rFonts w:eastAsia="宋体" w:cs="v4.2.0"/>
        </w:rPr>
        <w:t xml:space="preserve"> </w:t>
      </w:r>
      <w:r w:rsidRPr="000E7B77">
        <w:rPr>
          <w:rFonts w:eastAsia="宋体"/>
        </w:rPr>
        <w:t>if UE is not indicated to report SSB based RRM measurement result with the associated SSB index</w:t>
      </w:r>
      <w:r w:rsidRPr="000E7B77">
        <w:rPr>
          <w:rFonts w:eastAsia="宋体" w:cs="v4.2.0"/>
        </w:rPr>
        <w:t>. Otherwise UE shall be able to identify a new detectable inter frequency cell within T</w:t>
      </w:r>
      <w:r w:rsidRPr="000E7B77">
        <w:rPr>
          <w:rFonts w:eastAsia="宋体" w:cs="v4.2.0"/>
          <w:vertAlign w:val="subscript"/>
        </w:rPr>
        <w:t>identify_inter_with_index</w:t>
      </w:r>
      <w:r w:rsidRPr="000E7B77">
        <w:rPr>
          <w:rFonts w:eastAsia="宋体"/>
          <w:lang w:eastAsia="zh-CN"/>
        </w:rPr>
        <w:t>.</w:t>
      </w:r>
      <w:r w:rsidRPr="000E7B77">
        <w:rPr>
          <w:rFonts w:eastAsia="宋体"/>
          <w:iCs/>
        </w:rPr>
        <w:t xml:space="preserve"> Both </w:t>
      </w:r>
      <w:r w:rsidRPr="000E7B77">
        <w:rPr>
          <w:rFonts w:eastAsia="宋体" w:cs="v4.2.0"/>
        </w:rPr>
        <w:t>T</w:t>
      </w:r>
      <w:r w:rsidRPr="000E7B77">
        <w:rPr>
          <w:rFonts w:eastAsia="宋体" w:cs="v4.2.0"/>
          <w:vertAlign w:val="subscript"/>
        </w:rPr>
        <w:t>identify_inter_without_</w:t>
      </w:r>
      <w:r w:rsidRPr="000E7B77">
        <w:rPr>
          <w:rFonts w:eastAsia="Malgun Gothic" w:cs="v4.2.0"/>
          <w:vertAlign w:val="subscript"/>
          <w:lang w:eastAsia="ko-KR"/>
        </w:rPr>
        <w:t>index</w:t>
      </w:r>
      <w:r w:rsidRPr="000E7B77">
        <w:rPr>
          <w:rFonts w:eastAsia="宋体"/>
          <w:iCs/>
        </w:rPr>
        <w:t xml:space="preserve"> and </w:t>
      </w:r>
      <w:r w:rsidRPr="000E7B77">
        <w:rPr>
          <w:rFonts w:eastAsia="宋体" w:cs="v4.2.0"/>
        </w:rPr>
        <w:t>T</w:t>
      </w:r>
      <w:r w:rsidRPr="000E7B77">
        <w:rPr>
          <w:rFonts w:eastAsia="宋体" w:cs="v4.2.0"/>
          <w:vertAlign w:val="subscript"/>
        </w:rPr>
        <w:t>identify_inter_with_index</w:t>
      </w:r>
      <w:r w:rsidRPr="000E7B77">
        <w:rPr>
          <w:rFonts w:eastAsia="宋体"/>
          <w:iCs/>
        </w:rPr>
        <w:t xml:space="preserve"> are defined in clause 9.3.4.</w:t>
      </w:r>
      <w:r w:rsidRPr="000E7B77">
        <w:rPr>
          <w:rFonts w:eastAsia="宋体"/>
          <w:iCs/>
          <w:vertAlign w:val="subscript"/>
        </w:rPr>
        <w:t xml:space="preserve"> </w:t>
      </w:r>
      <w:r w:rsidRPr="000E7B77">
        <w:rPr>
          <w:rFonts w:eastAsia="宋体"/>
          <w:iCs/>
        </w:rPr>
        <w:t>When L3 filtering is used an additional delay can be expected.</w:t>
      </w:r>
    </w:p>
    <w:p w:rsidR="00EC22C6" w:rsidRPr="000E7B77" w:rsidRDefault="00EC22C6" w:rsidP="00EC22C6">
      <w:pPr>
        <w:tabs>
          <w:tab w:val="left" w:pos="567"/>
        </w:tabs>
        <w:rPr>
          <w:rFonts w:eastAsia="宋体"/>
          <w:iCs/>
        </w:rPr>
      </w:pPr>
      <w:r w:rsidRPr="000E7B77">
        <w:rPr>
          <w:rFonts w:eastAsia="宋体"/>
          <w:iCs/>
        </w:rPr>
        <w:t xml:space="preserve">A cell is detectable only if at least one SSB measured from the cell being configured remains detectable during the time period </w:t>
      </w:r>
      <w:r w:rsidRPr="000E7B77">
        <w:rPr>
          <w:rFonts w:eastAsia="宋体" w:cs="v4.2.0"/>
        </w:rPr>
        <w:t>T</w:t>
      </w:r>
      <w:r w:rsidRPr="000E7B77">
        <w:rPr>
          <w:rFonts w:eastAsia="宋体" w:cs="v4.2.0"/>
          <w:vertAlign w:val="subscript"/>
        </w:rPr>
        <w:t>identify_inter_without_</w:t>
      </w:r>
      <w:r w:rsidRPr="000E7B77">
        <w:rPr>
          <w:rFonts w:eastAsia="Malgun Gothic" w:cs="v4.2.0"/>
          <w:vertAlign w:val="subscript"/>
          <w:lang w:eastAsia="ko-KR"/>
        </w:rPr>
        <w:t>index</w:t>
      </w:r>
      <w:r w:rsidRPr="000E7B77">
        <w:rPr>
          <w:rFonts w:eastAsia="宋体"/>
          <w:iCs/>
        </w:rPr>
        <w:t xml:space="preserve"> or </w:t>
      </w:r>
      <w:r w:rsidRPr="000E7B77">
        <w:rPr>
          <w:rFonts w:eastAsia="宋体" w:cs="v4.2.0"/>
        </w:rPr>
        <w:t>T</w:t>
      </w:r>
      <w:r w:rsidRPr="000E7B77">
        <w:rPr>
          <w:rFonts w:eastAsia="宋体" w:cs="v4.2.0"/>
          <w:vertAlign w:val="subscript"/>
        </w:rPr>
        <w:t>identify_inter_with_index</w:t>
      </w:r>
      <w:r w:rsidRPr="000E7B77">
        <w:rPr>
          <w:rFonts w:eastAsia="宋体"/>
          <w:iCs/>
        </w:rPr>
        <w:t xml:space="preserve"> defined in clause 9.3.4. If a cell which has been detectable at least for the time period </w:t>
      </w:r>
      <w:r w:rsidRPr="000E7B77">
        <w:rPr>
          <w:rFonts w:eastAsia="宋体" w:cs="v4.2.0"/>
        </w:rPr>
        <w:t>T</w:t>
      </w:r>
      <w:r w:rsidRPr="000E7B77">
        <w:rPr>
          <w:rFonts w:eastAsia="宋体" w:cs="v4.2.0"/>
          <w:vertAlign w:val="subscript"/>
        </w:rPr>
        <w:t>identify_inter_without_</w:t>
      </w:r>
      <w:r w:rsidRPr="000E7B77">
        <w:rPr>
          <w:rFonts w:eastAsia="Malgun Gothic" w:cs="v4.2.0"/>
          <w:vertAlign w:val="subscript"/>
          <w:lang w:eastAsia="ko-KR"/>
        </w:rPr>
        <w:t>index</w:t>
      </w:r>
      <w:r w:rsidRPr="000E7B77">
        <w:rPr>
          <w:rFonts w:eastAsia="宋体"/>
          <w:iCs/>
        </w:rPr>
        <w:t xml:space="preserve"> or </w:t>
      </w:r>
      <w:r w:rsidRPr="000E7B77">
        <w:rPr>
          <w:rFonts w:eastAsia="宋体" w:cs="v4.2.0"/>
        </w:rPr>
        <w:t>T</w:t>
      </w:r>
      <w:r w:rsidRPr="000E7B77">
        <w:rPr>
          <w:rFonts w:eastAsia="宋体" w:cs="v4.2.0"/>
          <w:vertAlign w:val="subscript"/>
        </w:rPr>
        <w:t>identify_inter_with_index</w:t>
      </w:r>
      <w:r w:rsidRPr="000E7B77">
        <w:rPr>
          <w:rFonts w:eastAsia="宋体"/>
          <w:iCs/>
        </w:rPr>
        <w:t xml:space="preserve"> defined in clause 9.3.4 </w:t>
      </w:r>
      <w:r w:rsidRPr="000E7B77">
        <w:rPr>
          <w:rFonts w:eastAsia="宋体"/>
        </w:rPr>
        <w:t xml:space="preserve">becomes undetectable for a period and then the cell becomes detectable again with the same spatial reception parameter </w:t>
      </w:r>
      <w:r w:rsidRPr="000E7B77">
        <w:rPr>
          <w:rFonts w:eastAsia="宋体"/>
          <w:iCs/>
        </w:rPr>
        <w:t xml:space="preserve">and then triggers the measurement report as per TS 38.331 [2], the event triggered measurement reporting delay shall be less than </w:t>
      </w:r>
      <w:r w:rsidRPr="000E7B77">
        <w:rPr>
          <w:rFonts w:eastAsia="宋体"/>
        </w:rPr>
        <w:t>T</w:t>
      </w:r>
      <w:r w:rsidRPr="000E7B77">
        <w:rPr>
          <w:rFonts w:eastAsia="宋体"/>
          <w:vertAlign w:val="subscript"/>
        </w:rPr>
        <w:t>SSB_measurement_period_inter</w:t>
      </w:r>
      <w:r w:rsidRPr="000E7B77" w:rsidDel="00CF2BF7">
        <w:rPr>
          <w:rFonts w:eastAsia="宋体"/>
          <w:iCs/>
        </w:rPr>
        <w:t xml:space="preserve"> </w:t>
      </w:r>
      <w:r w:rsidRPr="000E7B77">
        <w:rPr>
          <w:rFonts w:eastAsia="宋体"/>
          <w:iCs/>
        </w:rPr>
        <w:t xml:space="preserve">defined in clause 9.3.5 provided the timing to that cell has not changed more than </w:t>
      </w:r>
      <w:r w:rsidRPr="000E7B77">
        <w:rPr>
          <w:rFonts w:eastAsia="宋体"/>
        </w:rPr>
        <w:sym w:font="Symbol" w:char="F0B1"/>
      </w:r>
      <w:r w:rsidRPr="000E7B77">
        <w:rPr>
          <w:rFonts w:eastAsia="宋体"/>
        </w:rPr>
        <w:t xml:space="preserve"> 3200 Tc</w:t>
      </w:r>
      <w:r w:rsidRPr="000E7B77">
        <w:rPr>
          <w:rFonts w:eastAsia="宋体"/>
          <w:iCs/>
        </w:rPr>
        <w:t xml:space="preserve"> while measurement gap has not been available and the L3 filtering has not been used. When L3 filtering is used an additional delay can be expected.</w:t>
      </w:r>
    </w:p>
    <w:p w:rsidR="00EC22C6" w:rsidRPr="000E7B77" w:rsidRDefault="00EC22C6" w:rsidP="00EC22C6">
      <w:pPr>
        <w:keepNext/>
        <w:keepLines/>
        <w:spacing w:before="120"/>
        <w:ind w:left="1134" w:hanging="1134"/>
        <w:outlineLvl w:val="2"/>
        <w:rPr>
          <w:rFonts w:ascii="Arial" w:eastAsia="宋体" w:hAnsi="Arial"/>
          <w:sz w:val="28"/>
          <w:lang w:eastAsia="ja-JP"/>
        </w:rPr>
      </w:pPr>
      <w:r w:rsidRPr="000E7B77">
        <w:rPr>
          <w:rFonts w:ascii="Arial" w:eastAsia="宋体" w:hAnsi="Arial"/>
          <w:sz w:val="28"/>
          <w:lang w:eastAsia="ja-JP"/>
        </w:rPr>
        <w:lastRenderedPageBreak/>
        <w:t>9.3.7</w:t>
      </w:r>
      <w:r w:rsidRPr="000E7B77">
        <w:rPr>
          <w:rFonts w:ascii="Arial" w:eastAsia="宋体" w:hAnsi="Arial"/>
          <w:sz w:val="28"/>
          <w:lang w:eastAsia="ja-JP"/>
        </w:rPr>
        <w:tab/>
        <w:t>Void</w:t>
      </w:r>
      <w:bookmarkEnd w:id="188"/>
    </w:p>
    <w:p w:rsidR="00EC22C6" w:rsidRPr="000E7B77" w:rsidRDefault="00EC22C6" w:rsidP="00EC22C6">
      <w:pPr>
        <w:keepNext/>
        <w:keepLines/>
        <w:spacing w:before="120"/>
        <w:ind w:left="1134" w:hanging="1134"/>
        <w:outlineLvl w:val="2"/>
        <w:rPr>
          <w:rFonts w:ascii="Arial" w:eastAsia="Calibri" w:hAnsi="Arial"/>
          <w:b/>
          <w:sz w:val="28"/>
          <w:u w:val="single"/>
        </w:rPr>
      </w:pPr>
      <w:r w:rsidRPr="000E7B77">
        <w:rPr>
          <w:rFonts w:ascii="Arial" w:eastAsia="Calibri" w:hAnsi="Arial"/>
          <w:sz w:val="28"/>
        </w:rPr>
        <w:t>9.3.8</w:t>
      </w:r>
      <w:r w:rsidRPr="000E7B77">
        <w:rPr>
          <w:rFonts w:ascii="Arial" w:eastAsia="Calibri" w:hAnsi="Arial"/>
          <w:sz w:val="28"/>
        </w:rPr>
        <w:tab/>
        <w:t xml:space="preserve">NR </w:t>
      </w:r>
      <w:r w:rsidRPr="000E7B77">
        <w:rPr>
          <w:rFonts w:ascii="Arial" w:eastAsia="Malgun Gothic" w:hAnsi="Arial"/>
          <w:sz w:val="28"/>
        </w:rPr>
        <w:t>Inter frequency SFTD measurement requirements</w:t>
      </w:r>
    </w:p>
    <w:p w:rsidR="00EC22C6" w:rsidRPr="000E7B77" w:rsidRDefault="00EC22C6" w:rsidP="00EC22C6">
      <w:pPr>
        <w:keepNext/>
        <w:keepLines/>
        <w:spacing w:before="120"/>
        <w:ind w:left="1418" w:hanging="1418"/>
        <w:outlineLvl w:val="3"/>
        <w:rPr>
          <w:rFonts w:ascii="Arial" w:eastAsia="Malgun Gothic" w:hAnsi="Arial"/>
          <w:sz w:val="24"/>
        </w:rPr>
      </w:pPr>
      <w:r w:rsidRPr="000E7B77">
        <w:rPr>
          <w:rFonts w:ascii="Arial" w:eastAsia="Malgun Gothic" w:hAnsi="Arial"/>
          <w:sz w:val="24"/>
        </w:rPr>
        <w:t>9.3.8.1</w:t>
      </w:r>
      <w:r w:rsidRPr="000E7B77">
        <w:rPr>
          <w:rFonts w:ascii="Arial" w:eastAsia="Malgun Gothic" w:hAnsi="Arial"/>
          <w:sz w:val="24"/>
        </w:rPr>
        <w:tab/>
        <w:t>Introduction</w:t>
      </w:r>
    </w:p>
    <w:p w:rsidR="00EC22C6" w:rsidRPr="000E7B77" w:rsidRDefault="00EC22C6" w:rsidP="00EC22C6">
      <w:pPr>
        <w:rPr>
          <w:rFonts w:eastAsia="Malgun Gothic"/>
        </w:rPr>
      </w:pPr>
      <w:r w:rsidRPr="000E7B77">
        <w:rPr>
          <w:rFonts w:eastAsia="Malgun Gothic"/>
        </w:rPr>
        <w:t>This clause contains requirements for a UE supporting NR inter-</w:t>
      </w:r>
      <w:del w:id="191" w:author="Chen, Delia (NSB - CN/Hangzhou)" w:date="2019-09-30T10:59:00Z">
        <w:r w:rsidRPr="000E7B77" w:rsidDel="00075549">
          <w:rPr>
            <w:rFonts w:eastAsia="Malgun Gothic"/>
          </w:rPr>
          <w:delText xml:space="preserve"> </w:delText>
        </w:r>
      </w:del>
      <w:r w:rsidRPr="000E7B77">
        <w:rPr>
          <w:rFonts w:eastAsia="Malgun Gothic"/>
        </w:rPr>
        <w:t>frequency SFTD measurement and is applicable in RRC_CONNECTED state. The UE shall</w:t>
      </w:r>
      <w:r w:rsidRPr="000E7B77">
        <w:rPr>
          <w:rFonts w:eastAsia="Malgun Gothic"/>
          <w:lang w:eastAsia="ko-KR"/>
        </w:rPr>
        <w:t>, depending on network request,</w:t>
      </w:r>
      <w:r w:rsidRPr="000E7B77">
        <w:rPr>
          <w:rFonts w:eastAsia="Malgun Gothic"/>
        </w:rPr>
        <w:t xml:space="preserve"> perform inter-frequency SFTD measurement and report SFTD result with or without SS-RSRP. The overall delay includes </w:t>
      </w:r>
      <w:r w:rsidRPr="000E7B77">
        <w:rPr>
          <w:rFonts w:eastAsia="Malgun Gothic" w:cs="v4.2.0"/>
        </w:rPr>
        <w:t xml:space="preserve">RRC procedure delay defined in clause 12 in </w:t>
      </w:r>
      <w:r w:rsidRPr="000E7B77">
        <w:rPr>
          <w:rFonts w:eastAsia="Malgun Gothic"/>
        </w:rPr>
        <w:t>TS 38.331 [2] and SFTD measurement reporting delay in clause 9.3.8.3.</w:t>
      </w:r>
    </w:p>
    <w:p w:rsidR="00EC22C6" w:rsidRPr="000E7B77" w:rsidRDefault="00EC22C6" w:rsidP="00EC22C6">
      <w:pPr>
        <w:rPr>
          <w:rFonts w:eastAsia="Malgun Gothic"/>
        </w:rPr>
      </w:pPr>
      <w:r w:rsidRPr="000E7B77">
        <w:rPr>
          <w:rFonts w:eastAsia="Malgun Gothic"/>
        </w:rPr>
        <w:t>UE which fulfils the requirements in clause 9.3.8 is not supposed to fulfil the requirements defined in clause 9.2.5.4.</w:t>
      </w:r>
    </w:p>
    <w:p w:rsidR="00EC22C6" w:rsidRPr="000E7B77" w:rsidRDefault="00EC22C6" w:rsidP="00EC22C6">
      <w:pPr>
        <w:keepNext/>
        <w:keepLines/>
        <w:spacing w:before="120"/>
        <w:ind w:left="1418" w:hanging="1418"/>
        <w:outlineLvl w:val="3"/>
        <w:rPr>
          <w:rFonts w:ascii="Arial" w:eastAsia="Malgun Gothic" w:hAnsi="Arial"/>
          <w:sz w:val="24"/>
        </w:rPr>
      </w:pPr>
      <w:r w:rsidRPr="000E7B77">
        <w:rPr>
          <w:rFonts w:ascii="Arial" w:eastAsia="Malgun Gothic" w:hAnsi="Arial"/>
          <w:sz w:val="24"/>
        </w:rPr>
        <w:t>9.3.8.2</w:t>
      </w:r>
      <w:r w:rsidRPr="000E7B77">
        <w:rPr>
          <w:rFonts w:ascii="Arial" w:eastAsia="Malgun Gothic" w:hAnsi="Arial"/>
          <w:sz w:val="24"/>
        </w:rPr>
        <w:tab/>
        <w:t>SFTD Measurement delay</w:t>
      </w:r>
    </w:p>
    <w:p w:rsidR="00EC22C6" w:rsidRPr="000E7B77" w:rsidRDefault="00EC22C6" w:rsidP="00EC22C6">
      <w:pPr>
        <w:overflowPunct w:val="0"/>
        <w:autoSpaceDE w:val="0"/>
        <w:autoSpaceDN w:val="0"/>
        <w:adjustRightInd w:val="0"/>
        <w:textAlignment w:val="baseline"/>
        <w:rPr>
          <w:rFonts w:eastAsia="宋体"/>
          <w:lang w:eastAsia="ko-KR"/>
        </w:rPr>
      </w:pPr>
      <w:r w:rsidRPr="000E7B77">
        <w:rPr>
          <w:rFonts w:eastAsia="宋体"/>
          <w:lang w:eastAsia="ko-KR"/>
        </w:rPr>
        <w:t xml:space="preserve">The requirements on SFTD measurement delay defined in this section are applicable under the side condition SCH Ês/Iot </w:t>
      </w:r>
      <w:r w:rsidRPr="000E7B77">
        <w:rPr>
          <w:rFonts w:eastAsia="宋体" w:hint="eastAsia"/>
          <w:lang w:eastAsia="ko-KR"/>
        </w:rPr>
        <w:t>≥</w:t>
      </w:r>
      <w:r w:rsidRPr="000E7B77">
        <w:rPr>
          <w:rFonts w:eastAsia="宋体"/>
          <w:lang w:eastAsia="ko-KR"/>
        </w:rPr>
        <w:t xml:space="preserve"> -3 dB for the inter-frequency neighbour</w:t>
      </w:r>
      <w:r w:rsidRPr="000E7B77" w:rsidDel="00CE6361">
        <w:rPr>
          <w:rFonts w:eastAsia="宋体"/>
          <w:lang w:eastAsia="ko-KR"/>
        </w:rPr>
        <w:t xml:space="preserve"> </w:t>
      </w:r>
      <w:r w:rsidRPr="000E7B77">
        <w:rPr>
          <w:rFonts w:eastAsia="宋体"/>
          <w:lang w:eastAsia="ko-KR"/>
        </w:rPr>
        <w:t>cell. Depending on configuration, the SFTD measurement may be carried out with or without the support of configured measurement gaps. In the current release, indication on whether to carry out the SFTD measurement with or without measurement gaps is implicit and depending on whether measurement gaps are configured.</w:t>
      </w:r>
    </w:p>
    <w:p w:rsidR="00EC22C6" w:rsidRPr="000E7B77" w:rsidRDefault="00EC22C6" w:rsidP="00EC22C6">
      <w:pPr>
        <w:overflowPunct w:val="0"/>
        <w:autoSpaceDE w:val="0"/>
        <w:autoSpaceDN w:val="0"/>
        <w:adjustRightInd w:val="0"/>
        <w:textAlignment w:val="baseline"/>
        <w:rPr>
          <w:rFonts w:eastAsia="宋体"/>
          <w:lang w:eastAsia="ko-KR"/>
        </w:rPr>
      </w:pPr>
      <w:r w:rsidRPr="000E7B77">
        <w:rPr>
          <w:rFonts w:eastAsia="宋体"/>
          <w:lang w:eastAsia="ko-KR"/>
        </w:rPr>
        <w:t xml:space="preserve">The UE shall be able to detect, identify and measure SFTD of up to 3 of the strongest applicable inter-frequency neighbour cells on the carrier frequency provided in the SFTD measurement configuration. Further depending on the SFTD measurement configuration, the UE shall additionally report SS-RSRP for the one or more strongest cells. The UE may or may not be configured with </w:t>
      </w:r>
      <w:del w:id="192" w:author="Chen, Delia (NSB - CN/Hangzhou)" w:date="2019-09-30T11:25:00Z">
        <w:r w:rsidRPr="000E7B77" w:rsidDel="00254B47">
          <w:rPr>
            <w:rFonts w:eastAsia="宋体"/>
            <w:lang w:eastAsia="ko-KR"/>
          </w:rPr>
          <w:delText>[</w:delText>
        </w:r>
      </w:del>
      <w:r w:rsidRPr="000E7B77">
        <w:rPr>
          <w:rFonts w:eastAsia="宋体"/>
          <w:i/>
          <w:lang w:eastAsia="zh-CN"/>
        </w:rPr>
        <w:t>cellsForWhichToReportSFTD</w:t>
      </w:r>
      <w:del w:id="193" w:author="Chen, Delia (NSB - CN/Hangzhou)" w:date="2019-09-30T11:25:00Z">
        <w:r w:rsidRPr="000E7B77" w:rsidDel="00254B47">
          <w:rPr>
            <w:rFonts w:eastAsia="宋体"/>
            <w:lang w:eastAsia="zh-CN"/>
          </w:rPr>
          <w:delText>]</w:delText>
        </w:r>
      </w:del>
      <w:r w:rsidRPr="000E7B77">
        <w:rPr>
          <w:rFonts w:eastAsia="宋体"/>
          <w:lang w:eastAsia="zh-CN"/>
        </w:rPr>
        <w:t xml:space="preserve">. The UE does not expect </w:t>
      </w:r>
      <w:del w:id="194" w:author="Chen, Delia (NSB - CN/Hangzhou)" w:date="2019-09-30T11:25:00Z">
        <w:r w:rsidRPr="000E7B77" w:rsidDel="00AF2D96">
          <w:rPr>
            <w:rFonts w:eastAsia="宋体"/>
            <w:lang w:eastAsia="zh-CN"/>
          </w:rPr>
          <w:delText>[</w:delText>
        </w:r>
      </w:del>
      <w:r w:rsidRPr="000E7B77">
        <w:rPr>
          <w:rFonts w:eastAsia="宋体"/>
          <w:i/>
          <w:lang w:eastAsia="zh-CN"/>
        </w:rPr>
        <w:t>cellsForWhichToReportSFTD</w:t>
      </w:r>
      <w:del w:id="195" w:author="Chen, Delia (NSB - CN/Hangzhou)" w:date="2019-09-30T11:25:00Z">
        <w:r w:rsidRPr="000E7B77" w:rsidDel="00AF2D96">
          <w:rPr>
            <w:rFonts w:eastAsia="宋体"/>
            <w:lang w:eastAsia="zh-CN"/>
          </w:rPr>
          <w:delText>]</w:delText>
        </w:r>
      </w:del>
      <w:r w:rsidRPr="000E7B77">
        <w:rPr>
          <w:rFonts w:eastAsia="宋体"/>
          <w:lang w:eastAsia="zh-CN"/>
        </w:rPr>
        <w:t xml:space="preserve"> to change during an ongoing SFTD measurement.</w:t>
      </w:r>
    </w:p>
    <w:p w:rsidR="00EC22C6" w:rsidRPr="000E7B77" w:rsidRDefault="00EC22C6" w:rsidP="00EC22C6">
      <w:pPr>
        <w:overflowPunct w:val="0"/>
        <w:autoSpaceDE w:val="0"/>
        <w:autoSpaceDN w:val="0"/>
        <w:adjustRightInd w:val="0"/>
        <w:textAlignment w:val="baseline"/>
        <w:rPr>
          <w:rFonts w:eastAsia="宋体"/>
          <w:lang w:eastAsia="ko-KR"/>
        </w:rPr>
      </w:pPr>
      <w:r w:rsidRPr="000E7B77">
        <w:rPr>
          <w:rFonts w:eastAsia="宋体"/>
          <w:lang w:eastAsia="ko-KR"/>
        </w:rPr>
        <w:t xml:space="preserve">When no measurement gaps are provided, the UE shall be capable of finding the inter-frequency neighbour cell regardless of its SSB position in the SMTC period, provided that the carrier frequency where SFTD measurement is configured and the serving carrier(s) form a supported CA or NR-DC band combination of the UE. </w:t>
      </w:r>
      <w:r w:rsidRPr="000E7B77">
        <w:rPr>
          <w:rFonts w:eastAsia="Malgun Gothic"/>
          <w:lang w:eastAsia="ko-KR"/>
        </w:rPr>
        <w:t xml:space="preserve">The SFTD measurement shall be conducted with sustained connection to the PCell and activated SCell(s) in MCG. </w:t>
      </w:r>
      <w:r w:rsidRPr="000E7B77">
        <w:rPr>
          <w:rFonts w:eastAsia="宋体"/>
          <w:lang w:eastAsia="ko-KR"/>
        </w:rPr>
        <w:t>Depending on capability, the UE may be allowed to cause a certain amount of interruptions for reconfiguration of the radio receiver, as specified in clause 8.2.2.2.6.</w:t>
      </w:r>
    </w:p>
    <w:p w:rsidR="00EC22C6" w:rsidRPr="000E7B77" w:rsidRDefault="00EC22C6" w:rsidP="00EC22C6">
      <w:pPr>
        <w:overflowPunct w:val="0"/>
        <w:autoSpaceDE w:val="0"/>
        <w:autoSpaceDN w:val="0"/>
        <w:adjustRightInd w:val="0"/>
        <w:textAlignment w:val="baseline"/>
        <w:rPr>
          <w:rFonts w:eastAsia="宋体"/>
          <w:lang w:eastAsia="ko-KR"/>
        </w:rPr>
      </w:pPr>
      <w:r w:rsidRPr="000E7B77">
        <w:rPr>
          <w:rFonts w:eastAsia="宋体"/>
          <w:lang w:eastAsia="ko-KR"/>
        </w:rPr>
        <w:t>When measurement gaps are provided, the UE shall be capable of finding the inter-frequency neighbour</w:t>
      </w:r>
      <w:r w:rsidRPr="000E7B77" w:rsidDel="00CE6361">
        <w:rPr>
          <w:rFonts w:eastAsia="宋体"/>
          <w:lang w:eastAsia="ko-KR"/>
        </w:rPr>
        <w:t xml:space="preserve"> </w:t>
      </w:r>
      <w:r w:rsidRPr="000E7B77">
        <w:rPr>
          <w:rFonts w:eastAsia="宋体"/>
          <w:lang w:eastAsia="ko-KR"/>
        </w:rPr>
        <w:t>cell under the additional condition that the SSB at least occasionally falls within the measurement gap.</w:t>
      </w:r>
    </w:p>
    <w:p w:rsidR="00EC22C6" w:rsidRPr="000E7B77" w:rsidRDefault="00EC22C6" w:rsidP="00EC22C6">
      <w:pPr>
        <w:overflowPunct w:val="0"/>
        <w:autoSpaceDE w:val="0"/>
        <w:autoSpaceDN w:val="0"/>
        <w:adjustRightInd w:val="0"/>
        <w:textAlignment w:val="baseline"/>
        <w:rPr>
          <w:rFonts w:eastAsia="宋体"/>
          <w:lang w:eastAsia="ko-KR"/>
        </w:rPr>
      </w:pPr>
      <w:r w:rsidRPr="000E7B77">
        <w:rPr>
          <w:rFonts w:eastAsia="宋体"/>
          <w:lang w:eastAsia="ko-KR"/>
        </w:rPr>
        <w:t>When no DRX is used, the UE shall be capable of determining SFTD within a physical layer measurement period of T</w:t>
      </w:r>
      <w:r w:rsidRPr="000E7B77">
        <w:rPr>
          <w:rFonts w:eastAsia="宋体"/>
          <w:vertAlign w:val="subscript"/>
          <w:lang w:eastAsia="ko-KR"/>
        </w:rPr>
        <w:t>measure_SFTD1</w:t>
      </w:r>
      <w:r w:rsidRPr="000E7B77">
        <w:rPr>
          <w:rFonts w:eastAsia="宋体"/>
          <w:lang w:eastAsia="ko-KR"/>
        </w:rPr>
        <w:t xml:space="preserve"> as follows:</w:t>
      </w:r>
    </w:p>
    <w:p w:rsidR="00EC22C6" w:rsidRPr="000E7B77" w:rsidRDefault="00EC22C6" w:rsidP="00EC22C6">
      <w:pPr>
        <w:overflowPunct w:val="0"/>
        <w:autoSpaceDE w:val="0"/>
        <w:autoSpaceDN w:val="0"/>
        <w:adjustRightInd w:val="0"/>
        <w:ind w:left="568" w:hanging="284"/>
        <w:textAlignment w:val="baseline"/>
        <w:rPr>
          <w:rFonts w:eastAsia="宋体"/>
          <w:lang w:eastAsia="ko-KR"/>
        </w:rPr>
      </w:pPr>
      <w:r w:rsidRPr="000E7B77">
        <w:rPr>
          <w:rFonts w:eastAsia="宋体"/>
          <w:lang w:eastAsia="ko-KR"/>
        </w:rPr>
        <w:t>-</w:t>
      </w:r>
      <w:r w:rsidRPr="000E7B77">
        <w:rPr>
          <w:rFonts w:eastAsia="宋体"/>
          <w:lang w:eastAsia="ko-KR"/>
        </w:rPr>
        <w:tab/>
        <w:t>For SFTD measurements without measurement gaps, and without additional SS-RSRP reporting:</w:t>
      </w:r>
    </w:p>
    <w:p w:rsidR="00EC22C6" w:rsidRPr="000E7B77" w:rsidRDefault="00EC22C6" w:rsidP="00EC22C6">
      <w:pPr>
        <w:overflowPunct w:val="0"/>
        <w:autoSpaceDE w:val="0"/>
        <w:autoSpaceDN w:val="0"/>
        <w:adjustRightInd w:val="0"/>
        <w:ind w:left="851" w:hanging="284"/>
        <w:textAlignment w:val="baseline"/>
        <w:rPr>
          <w:rFonts w:eastAsia="宋体"/>
          <w:lang w:eastAsia="ko-KR"/>
        </w:rPr>
      </w:pPr>
      <w:r w:rsidRPr="000E7B77">
        <w:rPr>
          <w:rFonts w:eastAsia="宋体"/>
          <w:lang w:eastAsia="ko-KR"/>
        </w:rPr>
        <w:t>-</w:t>
      </w:r>
      <w:r w:rsidRPr="000E7B77">
        <w:rPr>
          <w:rFonts w:eastAsia="宋体"/>
          <w:lang w:eastAsia="ko-KR"/>
        </w:rPr>
        <w:tab/>
        <w:t>For carrier frequency in FR1: T</w:t>
      </w:r>
      <w:r w:rsidRPr="000E7B77">
        <w:rPr>
          <w:rFonts w:eastAsia="宋体"/>
          <w:vertAlign w:val="subscript"/>
          <w:lang w:eastAsia="ko-KR"/>
        </w:rPr>
        <w:t xml:space="preserve">measure_SFTD1 </w:t>
      </w:r>
      <w:r w:rsidRPr="000E7B77">
        <w:rPr>
          <w:rFonts w:eastAsia="宋体"/>
          <w:lang w:eastAsia="ko-KR"/>
        </w:rPr>
        <w:t>= 14 SMTC periods</w:t>
      </w:r>
    </w:p>
    <w:p w:rsidR="00EC22C6" w:rsidRPr="000E7B77" w:rsidRDefault="00EC22C6" w:rsidP="00EC22C6">
      <w:pPr>
        <w:overflowPunct w:val="0"/>
        <w:autoSpaceDE w:val="0"/>
        <w:autoSpaceDN w:val="0"/>
        <w:adjustRightInd w:val="0"/>
        <w:ind w:left="851" w:hanging="284"/>
        <w:textAlignment w:val="baseline"/>
        <w:rPr>
          <w:rFonts w:eastAsia="宋体"/>
          <w:lang w:eastAsia="ko-KR"/>
        </w:rPr>
      </w:pPr>
      <w:r w:rsidRPr="000E7B77">
        <w:rPr>
          <w:rFonts w:eastAsia="宋体"/>
          <w:lang w:eastAsia="ko-KR"/>
        </w:rPr>
        <w:t>-</w:t>
      </w:r>
      <w:r w:rsidRPr="000E7B77">
        <w:rPr>
          <w:rFonts w:eastAsia="宋体"/>
          <w:lang w:eastAsia="ko-KR"/>
        </w:rPr>
        <w:tab/>
        <w:t>For carrier frequency in FR2: T</w:t>
      </w:r>
      <w:r w:rsidRPr="000E7B77">
        <w:rPr>
          <w:rFonts w:eastAsia="宋体"/>
          <w:vertAlign w:val="subscript"/>
          <w:lang w:eastAsia="ko-KR"/>
        </w:rPr>
        <w:t xml:space="preserve">measure_SFTD1 </w:t>
      </w:r>
      <w:r w:rsidRPr="000E7B77">
        <w:rPr>
          <w:rFonts w:eastAsia="宋体"/>
          <w:lang w:eastAsia="ko-KR"/>
        </w:rPr>
        <w:t>= 112 SMTC periods</w:t>
      </w:r>
    </w:p>
    <w:p w:rsidR="00EC22C6" w:rsidRPr="000E7B77" w:rsidRDefault="00EC22C6" w:rsidP="00EC22C6">
      <w:pPr>
        <w:overflowPunct w:val="0"/>
        <w:autoSpaceDE w:val="0"/>
        <w:autoSpaceDN w:val="0"/>
        <w:adjustRightInd w:val="0"/>
        <w:ind w:left="568" w:hanging="284"/>
        <w:textAlignment w:val="baseline"/>
        <w:rPr>
          <w:rFonts w:eastAsia="宋体"/>
          <w:lang w:eastAsia="ko-KR"/>
        </w:rPr>
      </w:pPr>
      <w:r w:rsidRPr="000E7B77">
        <w:rPr>
          <w:rFonts w:eastAsia="宋体"/>
          <w:lang w:eastAsia="ko-KR"/>
        </w:rPr>
        <w:t>-</w:t>
      </w:r>
      <w:r w:rsidRPr="000E7B77">
        <w:rPr>
          <w:rFonts w:eastAsia="宋体"/>
          <w:lang w:eastAsia="ko-KR"/>
        </w:rPr>
        <w:tab/>
        <w:t>For SFTD measurements in measurement gaps, and without additional SS-RSRP reporting:</w:t>
      </w:r>
    </w:p>
    <w:p w:rsidR="00EC22C6" w:rsidRPr="000E7B77" w:rsidRDefault="00EC22C6" w:rsidP="00EC22C6">
      <w:pPr>
        <w:overflowPunct w:val="0"/>
        <w:autoSpaceDE w:val="0"/>
        <w:autoSpaceDN w:val="0"/>
        <w:adjustRightInd w:val="0"/>
        <w:ind w:left="851" w:hanging="284"/>
        <w:textAlignment w:val="baseline"/>
        <w:rPr>
          <w:rFonts w:eastAsia="宋体"/>
          <w:lang w:eastAsia="ko-KR"/>
        </w:rPr>
      </w:pPr>
      <w:r w:rsidRPr="000E7B77">
        <w:rPr>
          <w:rFonts w:eastAsia="宋体"/>
          <w:lang w:eastAsia="ko-KR"/>
        </w:rPr>
        <w:t>-</w:t>
      </w:r>
      <w:r w:rsidRPr="000E7B77">
        <w:rPr>
          <w:rFonts w:eastAsia="宋体"/>
          <w:lang w:eastAsia="ko-KR"/>
        </w:rPr>
        <w:tab/>
        <w:t>For carrier frequency in FR1: T</w:t>
      </w:r>
      <w:r w:rsidRPr="000E7B77">
        <w:rPr>
          <w:rFonts w:eastAsia="宋体"/>
          <w:vertAlign w:val="subscript"/>
          <w:lang w:eastAsia="ko-KR"/>
        </w:rPr>
        <w:t xml:space="preserve">measure_SFTD1 </w:t>
      </w:r>
      <w:r w:rsidRPr="000E7B77">
        <w:rPr>
          <w:rFonts w:eastAsia="宋体"/>
          <w:lang w:eastAsia="ko-KR"/>
        </w:rPr>
        <w:t xml:space="preserve">= </w:t>
      </w:r>
      <w:r w:rsidRPr="000E7B77">
        <w:rPr>
          <w:rFonts w:eastAsia="Malgun Gothic"/>
        </w:rPr>
        <w:t>CSSF</w:t>
      </w:r>
      <w:r w:rsidRPr="000E7B77">
        <w:rPr>
          <w:rFonts w:eastAsia="Malgun Gothic"/>
          <w:vertAlign w:val="subscript"/>
        </w:rPr>
        <w:t>inter</w:t>
      </w:r>
      <w:r w:rsidRPr="000E7B77">
        <w:rPr>
          <w:rFonts w:eastAsia="宋体"/>
          <w:vertAlign w:val="subscript"/>
          <w:lang w:eastAsia="ko-KR"/>
        </w:rPr>
        <w:t xml:space="preserve"> </w:t>
      </w:r>
      <w:r w:rsidRPr="000E7B77">
        <w:rPr>
          <w:rFonts w:eastAsia="宋体"/>
          <w:lang w:eastAsia="ko-KR"/>
        </w:rPr>
        <w:t xml:space="preserve">× 8 × </w:t>
      </w:r>
      <w:del w:id="196" w:author="Chen, Delia (NSB - CN/Hangzhou)" w:date="2019-09-30T11:06:00Z">
        <w:r w:rsidRPr="000E7B77" w:rsidDel="00660C5D">
          <w:rPr>
            <w:rFonts w:eastAsia="宋体"/>
            <w:lang w:eastAsia="ko-KR"/>
          </w:rPr>
          <w:delText>m</w:delText>
        </w:r>
      </w:del>
      <w:ins w:id="197" w:author="Chen, Delia (NSB - CN/Hangzhou)" w:date="2019-09-30T11:06:00Z">
        <w:r>
          <w:rPr>
            <w:rFonts w:eastAsia="宋体"/>
            <w:lang w:eastAsia="ko-KR"/>
          </w:rPr>
          <w:t>M</w:t>
        </w:r>
      </w:ins>
      <w:r w:rsidRPr="000E7B77">
        <w:rPr>
          <w:rFonts w:eastAsia="宋体"/>
          <w:lang w:eastAsia="ko-KR"/>
        </w:rPr>
        <w:t>ax(MGRP, SMTC period)</w:t>
      </w:r>
    </w:p>
    <w:p w:rsidR="00EC22C6" w:rsidRPr="000E7B77" w:rsidRDefault="00EC22C6" w:rsidP="00EC22C6">
      <w:pPr>
        <w:overflowPunct w:val="0"/>
        <w:autoSpaceDE w:val="0"/>
        <w:autoSpaceDN w:val="0"/>
        <w:adjustRightInd w:val="0"/>
        <w:ind w:left="851" w:hanging="284"/>
        <w:textAlignment w:val="baseline"/>
        <w:rPr>
          <w:rFonts w:eastAsia="宋体"/>
          <w:lang w:eastAsia="ko-KR"/>
        </w:rPr>
      </w:pPr>
      <w:r w:rsidRPr="000E7B77">
        <w:rPr>
          <w:rFonts w:eastAsia="宋体"/>
          <w:lang w:eastAsia="ko-KR"/>
        </w:rPr>
        <w:t>-</w:t>
      </w:r>
      <w:r w:rsidRPr="000E7B77">
        <w:rPr>
          <w:rFonts w:eastAsia="宋体"/>
          <w:lang w:eastAsia="ko-KR"/>
        </w:rPr>
        <w:tab/>
        <w:t>For carrier frequency in FR2: T</w:t>
      </w:r>
      <w:r w:rsidRPr="000E7B77">
        <w:rPr>
          <w:rFonts w:eastAsia="宋体"/>
          <w:vertAlign w:val="subscript"/>
          <w:lang w:eastAsia="ko-KR"/>
        </w:rPr>
        <w:t xml:space="preserve">measure_SFTD1 </w:t>
      </w:r>
      <w:r w:rsidRPr="000E7B77">
        <w:rPr>
          <w:rFonts w:eastAsia="宋体"/>
          <w:lang w:eastAsia="ko-KR"/>
        </w:rPr>
        <w:t xml:space="preserve">= </w:t>
      </w:r>
      <w:r w:rsidRPr="000E7B77">
        <w:rPr>
          <w:rFonts w:eastAsia="Malgun Gothic"/>
        </w:rPr>
        <w:t>CSSF</w:t>
      </w:r>
      <w:r w:rsidRPr="000E7B77">
        <w:rPr>
          <w:rFonts w:eastAsia="Malgun Gothic"/>
          <w:vertAlign w:val="subscript"/>
        </w:rPr>
        <w:t>inter</w:t>
      </w:r>
      <w:r w:rsidRPr="000E7B77">
        <w:rPr>
          <w:rFonts w:eastAsia="宋体"/>
          <w:vertAlign w:val="subscript"/>
          <w:lang w:eastAsia="ko-KR"/>
        </w:rPr>
        <w:t xml:space="preserve"> </w:t>
      </w:r>
      <w:r w:rsidRPr="000E7B77">
        <w:rPr>
          <w:rFonts w:eastAsia="宋体"/>
          <w:lang w:eastAsia="ko-KR"/>
        </w:rPr>
        <w:t xml:space="preserve">× 64 × </w:t>
      </w:r>
      <w:del w:id="198" w:author="Chen, Delia (NSB - CN/Hangzhou)" w:date="2019-09-30T11:06:00Z">
        <w:r w:rsidRPr="000E7B77" w:rsidDel="00660C5D">
          <w:rPr>
            <w:rFonts w:eastAsia="宋体"/>
            <w:lang w:eastAsia="ko-KR"/>
          </w:rPr>
          <w:delText>m</w:delText>
        </w:r>
      </w:del>
      <w:ins w:id="199" w:author="Chen, Delia (NSB - CN/Hangzhou)" w:date="2019-09-30T11:07:00Z">
        <w:r>
          <w:rPr>
            <w:rFonts w:eastAsia="宋体"/>
            <w:lang w:eastAsia="ko-KR"/>
          </w:rPr>
          <w:t>M</w:t>
        </w:r>
      </w:ins>
      <w:r w:rsidRPr="000E7B77">
        <w:rPr>
          <w:rFonts w:eastAsia="宋体"/>
          <w:lang w:eastAsia="ko-KR"/>
        </w:rPr>
        <w:t>ax(MGRP, SMTC period)</w:t>
      </w:r>
    </w:p>
    <w:p w:rsidR="00EC22C6" w:rsidRPr="000E7B77" w:rsidRDefault="00EC22C6" w:rsidP="00EC22C6">
      <w:pPr>
        <w:overflowPunct w:val="0"/>
        <w:autoSpaceDE w:val="0"/>
        <w:autoSpaceDN w:val="0"/>
        <w:adjustRightInd w:val="0"/>
        <w:ind w:left="568" w:hanging="284"/>
        <w:textAlignment w:val="baseline"/>
        <w:rPr>
          <w:rFonts w:eastAsia="宋体"/>
          <w:lang w:eastAsia="ko-KR"/>
        </w:rPr>
      </w:pPr>
      <w:r w:rsidRPr="000E7B77">
        <w:rPr>
          <w:rFonts w:eastAsia="宋体"/>
          <w:lang w:eastAsia="ko-KR"/>
        </w:rPr>
        <w:t>-</w:t>
      </w:r>
      <w:r w:rsidRPr="000E7B77">
        <w:rPr>
          <w:rFonts w:eastAsia="宋体"/>
          <w:lang w:eastAsia="ko-KR"/>
        </w:rPr>
        <w:tab/>
        <w:t>For SFTD measurements without measurement gaps, and with additional SS-RSRP reporting:</w:t>
      </w:r>
    </w:p>
    <w:p w:rsidR="00EC22C6" w:rsidRPr="000E7B77" w:rsidRDefault="00EC22C6" w:rsidP="00EC22C6">
      <w:pPr>
        <w:overflowPunct w:val="0"/>
        <w:autoSpaceDE w:val="0"/>
        <w:autoSpaceDN w:val="0"/>
        <w:adjustRightInd w:val="0"/>
        <w:ind w:left="851" w:hanging="284"/>
        <w:textAlignment w:val="baseline"/>
        <w:rPr>
          <w:rFonts w:eastAsia="宋体"/>
          <w:lang w:eastAsia="ko-KR"/>
        </w:rPr>
      </w:pPr>
      <w:r w:rsidRPr="000E7B77">
        <w:rPr>
          <w:rFonts w:eastAsia="宋体"/>
          <w:lang w:eastAsia="ko-KR"/>
        </w:rPr>
        <w:t>-</w:t>
      </w:r>
      <w:r w:rsidRPr="000E7B77">
        <w:rPr>
          <w:rFonts w:eastAsia="宋体"/>
          <w:lang w:eastAsia="ko-KR"/>
        </w:rPr>
        <w:tab/>
        <w:t>For carrier frequency in FR1: T</w:t>
      </w:r>
      <w:r w:rsidRPr="000E7B77">
        <w:rPr>
          <w:rFonts w:eastAsia="宋体"/>
          <w:vertAlign w:val="subscript"/>
          <w:lang w:eastAsia="ko-KR"/>
        </w:rPr>
        <w:t xml:space="preserve">measure_SFTD1 </w:t>
      </w:r>
      <w:r w:rsidRPr="000E7B77">
        <w:rPr>
          <w:rFonts w:eastAsia="宋体"/>
          <w:lang w:eastAsia="ko-KR"/>
        </w:rPr>
        <w:t>= 19 SMTC periods</w:t>
      </w:r>
    </w:p>
    <w:p w:rsidR="00EC22C6" w:rsidRPr="000E7B77" w:rsidRDefault="00EC22C6" w:rsidP="00EC22C6">
      <w:pPr>
        <w:overflowPunct w:val="0"/>
        <w:autoSpaceDE w:val="0"/>
        <w:autoSpaceDN w:val="0"/>
        <w:adjustRightInd w:val="0"/>
        <w:ind w:left="851" w:hanging="284"/>
        <w:textAlignment w:val="baseline"/>
        <w:rPr>
          <w:rFonts w:eastAsia="宋体"/>
          <w:lang w:eastAsia="ko-KR"/>
        </w:rPr>
      </w:pPr>
      <w:r w:rsidRPr="000E7B77">
        <w:rPr>
          <w:rFonts w:eastAsia="宋体"/>
          <w:lang w:eastAsia="ko-KR"/>
        </w:rPr>
        <w:t>-</w:t>
      </w:r>
      <w:r w:rsidRPr="000E7B77">
        <w:rPr>
          <w:rFonts w:eastAsia="宋体"/>
          <w:lang w:eastAsia="ko-KR"/>
        </w:rPr>
        <w:tab/>
        <w:t>For carrier frequency in FR2: T</w:t>
      </w:r>
      <w:r w:rsidRPr="000E7B77">
        <w:rPr>
          <w:rFonts w:eastAsia="宋体"/>
          <w:vertAlign w:val="subscript"/>
          <w:lang w:eastAsia="ko-KR"/>
        </w:rPr>
        <w:t xml:space="preserve">measure_SFTD1 </w:t>
      </w:r>
      <w:r w:rsidRPr="000E7B77">
        <w:rPr>
          <w:rFonts w:eastAsia="宋体"/>
          <w:lang w:eastAsia="ko-KR"/>
        </w:rPr>
        <w:t>= 152 SMTC periods</w:t>
      </w:r>
    </w:p>
    <w:p w:rsidR="00EC22C6" w:rsidRPr="000E7B77" w:rsidRDefault="00EC22C6" w:rsidP="00EC22C6">
      <w:pPr>
        <w:overflowPunct w:val="0"/>
        <w:autoSpaceDE w:val="0"/>
        <w:autoSpaceDN w:val="0"/>
        <w:adjustRightInd w:val="0"/>
        <w:ind w:left="568" w:hanging="284"/>
        <w:textAlignment w:val="baseline"/>
        <w:rPr>
          <w:rFonts w:eastAsia="宋体"/>
          <w:lang w:eastAsia="ko-KR"/>
        </w:rPr>
      </w:pPr>
      <w:r w:rsidRPr="000E7B77">
        <w:rPr>
          <w:rFonts w:eastAsia="宋体"/>
          <w:lang w:eastAsia="ko-KR"/>
        </w:rPr>
        <w:t>-</w:t>
      </w:r>
      <w:r w:rsidRPr="000E7B77">
        <w:rPr>
          <w:rFonts w:eastAsia="宋体"/>
          <w:lang w:eastAsia="ko-KR"/>
        </w:rPr>
        <w:tab/>
        <w:t>For SFTD measurements in measurement gaps, and with additional SS-RSRP reporting:</w:t>
      </w:r>
    </w:p>
    <w:p w:rsidR="00EC22C6" w:rsidRPr="000E7B77" w:rsidRDefault="00EC22C6" w:rsidP="00EC22C6">
      <w:pPr>
        <w:overflowPunct w:val="0"/>
        <w:autoSpaceDE w:val="0"/>
        <w:autoSpaceDN w:val="0"/>
        <w:adjustRightInd w:val="0"/>
        <w:ind w:left="851" w:hanging="284"/>
        <w:textAlignment w:val="baseline"/>
        <w:rPr>
          <w:rFonts w:eastAsia="宋体"/>
          <w:lang w:eastAsia="ko-KR"/>
        </w:rPr>
      </w:pPr>
      <w:r w:rsidRPr="000E7B77">
        <w:rPr>
          <w:rFonts w:eastAsia="宋体"/>
          <w:lang w:eastAsia="ko-KR"/>
        </w:rPr>
        <w:t>-</w:t>
      </w:r>
      <w:r w:rsidRPr="000E7B77">
        <w:rPr>
          <w:rFonts w:eastAsia="宋体"/>
          <w:lang w:eastAsia="ko-KR"/>
        </w:rPr>
        <w:tab/>
        <w:t>For carrier frequency in FR1: T</w:t>
      </w:r>
      <w:r w:rsidRPr="000E7B77">
        <w:rPr>
          <w:rFonts w:eastAsia="宋体"/>
          <w:vertAlign w:val="subscript"/>
          <w:lang w:eastAsia="ko-KR"/>
        </w:rPr>
        <w:t xml:space="preserve">measure_SFTD1 </w:t>
      </w:r>
      <w:r w:rsidRPr="000E7B77">
        <w:rPr>
          <w:rFonts w:eastAsia="宋体"/>
          <w:lang w:eastAsia="ko-KR"/>
        </w:rPr>
        <w:t xml:space="preserve">= </w:t>
      </w:r>
      <w:r w:rsidRPr="000E7B77">
        <w:rPr>
          <w:rFonts w:eastAsia="Malgun Gothic"/>
        </w:rPr>
        <w:t>CSSF</w:t>
      </w:r>
      <w:r w:rsidRPr="000E7B77">
        <w:rPr>
          <w:rFonts w:eastAsia="Malgun Gothic"/>
          <w:vertAlign w:val="subscript"/>
        </w:rPr>
        <w:t>inter</w:t>
      </w:r>
      <w:r w:rsidRPr="000E7B77">
        <w:rPr>
          <w:rFonts w:eastAsia="宋体"/>
          <w:vertAlign w:val="subscript"/>
          <w:lang w:eastAsia="ko-KR"/>
        </w:rPr>
        <w:t xml:space="preserve"> </w:t>
      </w:r>
      <w:r w:rsidRPr="000E7B77">
        <w:rPr>
          <w:rFonts w:eastAsia="宋体"/>
          <w:lang w:eastAsia="ko-KR"/>
        </w:rPr>
        <w:t xml:space="preserve">× 13 × </w:t>
      </w:r>
      <w:del w:id="200" w:author="Chen, Delia (NSB - CN/Hangzhou)" w:date="2019-09-30T11:07:00Z">
        <w:r w:rsidRPr="000E7B77" w:rsidDel="00660C5D">
          <w:rPr>
            <w:rFonts w:eastAsia="宋体"/>
            <w:lang w:eastAsia="ko-KR"/>
          </w:rPr>
          <w:delText>m</w:delText>
        </w:r>
      </w:del>
      <w:ins w:id="201" w:author="Chen, Delia (NSB - CN/Hangzhou)" w:date="2019-09-30T11:07:00Z">
        <w:r>
          <w:rPr>
            <w:rFonts w:eastAsia="宋体"/>
            <w:lang w:eastAsia="ko-KR"/>
          </w:rPr>
          <w:t>M</w:t>
        </w:r>
      </w:ins>
      <w:r w:rsidRPr="000E7B77">
        <w:rPr>
          <w:rFonts w:eastAsia="宋体"/>
          <w:lang w:eastAsia="ko-KR"/>
        </w:rPr>
        <w:t>ax(MGRP, SMTC period)</w:t>
      </w:r>
    </w:p>
    <w:p w:rsidR="00EC22C6" w:rsidRPr="000E7B77" w:rsidRDefault="00EC22C6" w:rsidP="00EC22C6">
      <w:pPr>
        <w:overflowPunct w:val="0"/>
        <w:autoSpaceDE w:val="0"/>
        <w:autoSpaceDN w:val="0"/>
        <w:adjustRightInd w:val="0"/>
        <w:ind w:left="851" w:hanging="284"/>
        <w:textAlignment w:val="baseline"/>
        <w:rPr>
          <w:rFonts w:eastAsia="宋体"/>
          <w:lang w:eastAsia="ko-KR"/>
        </w:rPr>
      </w:pPr>
      <w:r w:rsidRPr="000E7B77">
        <w:rPr>
          <w:rFonts w:eastAsia="宋体"/>
          <w:lang w:eastAsia="ko-KR"/>
        </w:rPr>
        <w:t>-</w:t>
      </w:r>
      <w:r w:rsidRPr="000E7B77">
        <w:rPr>
          <w:rFonts w:eastAsia="宋体"/>
          <w:lang w:eastAsia="ko-KR"/>
        </w:rPr>
        <w:tab/>
        <w:t>For carrier frequency in FR2: T</w:t>
      </w:r>
      <w:r w:rsidRPr="000E7B77">
        <w:rPr>
          <w:rFonts w:eastAsia="宋体"/>
          <w:vertAlign w:val="subscript"/>
          <w:lang w:eastAsia="ko-KR"/>
        </w:rPr>
        <w:t xml:space="preserve">measure_SFTD1 </w:t>
      </w:r>
      <w:r w:rsidRPr="000E7B77">
        <w:rPr>
          <w:rFonts w:eastAsia="宋体"/>
          <w:lang w:eastAsia="ko-KR"/>
        </w:rPr>
        <w:t xml:space="preserve">= </w:t>
      </w:r>
      <w:r w:rsidRPr="000E7B77">
        <w:rPr>
          <w:rFonts w:eastAsia="Malgun Gothic"/>
        </w:rPr>
        <w:t>CSSF</w:t>
      </w:r>
      <w:r w:rsidRPr="000E7B77">
        <w:rPr>
          <w:rFonts w:eastAsia="Malgun Gothic"/>
          <w:vertAlign w:val="subscript"/>
        </w:rPr>
        <w:t>inter</w:t>
      </w:r>
      <w:r w:rsidRPr="000E7B77">
        <w:rPr>
          <w:rFonts w:eastAsia="宋体"/>
          <w:vertAlign w:val="subscript"/>
          <w:lang w:eastAsia="ko-KR"/>
        </w:rPr>
        <w:t xml:space="preserve"> </w:t>
      </w:r>
      <w:r w:rsidRPr="000E7B77">
        <w:rPr>
          <w:rFonts w:eastAsia="宋体"/>
          <w:lang w:eastAsia="ko-KR"/>
        </w:rPr>
        <w:t xml:space="preserve">× 104 × </w:t>
      </w:r>
      <w:del w:id="202" w:author="Chen, Delia (NSB - CN/Hangzhou)" w:date="2019-09-30T11:07:00Z">
        <w:r w:rsidRPr="000E7B77" w:rsidDel="00660C5D">
          <w:rPr>
            <w:rFonts w:eastAsia="宋体"/>
            <w:lang w:eastAsia="ko-KR"/>
          </w:rPr>
          <w:delText>m</w:delText>
        </w:r>
      </w:del>
      <w:ins w:id="203" w:author="Chen, Delia (NSB - CN/Hangzhou)" w:date="2019-09-30T11:07:00Z">
        <w:r>
          <w:rPr>
            <w:rFonts w:eastAsia="宋体"/>
            <w:lang w:eastAsia="ko-KR"/>
          </w:rPr>
          <w:t>M</w:t>
        </w:r>
      </w:ins>
      <w:r w:rsidRPr="000E7B77">
        <w:rPr>
          <w:rFonts w:eastAsia="宋体"/>
          <w:lang w:eastAsia="ko-KR"/>
        </w:rPr>
        <w:t>ax(MGRP, SMTC period)</w:t>
      </w:r>
    </w:p>
    <w:p w:rsidR="00EC22C6" w:rsidRPr="000E7B77" w:rsidRDefault="00EC22C6" w:rsidP="00EC22C6">
      <w:pPr>
        <w:overflowPunct w:val="0"/>
        <w:autoSpaceDE w:val="0"/>
        <w:autoSpaceDN w:val="0"/>
        <w:adjustRightInd w:val="0"/>
        <w:textAlignment w:val="baseline"/>
        <w:rPr>
          <w:rFonts w:eastAsia="宋体"/>
          <w:lang w:eastAsia="ko-KR"/>
        </w:rPr>
      </w:pPr>
      <w:r w:rsidRPr="000E7B77">
        <w:rPr>
          <w:rFonts w:eastAsia="宋体"/>
          <w:lang w:eastAsia="ko-KR"/>
        </w:rPr>
        <w:lastRenderedPageBreak/>
        <w:t xml:space="preserve">where </w:t>
      </w:r>
      <w:r w:rsidRPr="000E7B77">
        <w:rPr>
          <w:rFonts w:eastAsia="Malgun Gothic"/>
        </w:rPr>
        <w:t>CSSF</w:t>
      </w:r>
      <w:r w:rsidRPr="000E7B77">
        <w:rPr>
          <w:rFonts w:eastAsia="Malgun Gothic"/>
          <w:vertAlign w:val="subscript"/>
        </w:rPr>
        <w:t>inter</w:t>
      </w:r>
      <w:r w:rsidRPr="000E7B77">
        <w:rPr>
          <w:rFonts w:eastAsia="宋体"/>
          <w:lang w:eastAsia="ko-KR"/>
        </w:rPr>
        <w:t xml:space="preserve"> is </w:t>
      </w:r>
      <w:r w:rsidRPr="000E7B77">
        <w:rPr>
          <w:rFonts w:eastAsia="Malgun Gothic"/>
        </w:rPr>
        <w:t>a carrier specific scaling factor and is determined according to CSSF</w:t>
      </w:r>
      <w:r w:rsidRPr="000E7B77">
        <w:rPr>
          <w:rFonts w:eastAsia="Malgun Gothic"/>
          <w:vertAlign w:val="subscript"/>
        </w:rPr>
        <w:t xml:space="preserve">within_gap,i </w:t>
      </w:r>
      <w:r w:rsidRPr="000E7B77">
        <w:rPr>
          <w:rFonts w:eastAsia="Malgun Gothic"/>
        </w:rPr>
        <w:t>in clause 9.1.5.2 for measurement conducted within measurement gaps.</w:t>
      </w:r>
    </w:p>
    <w:p w:rsidR="00EC22C6" w:rsidRPr="000E7B77" w:rsidRDefault="00EC22C6" w:rsidP="00EC22C6">
      <w:pPr>
        <w:overflowPunct w:val="0"/>
        <w:autoSpaceDE w:val="0"/>
        <w:autoSpaceDN w:val="0"/>
        <w:adjustRightInd w:val="0"/>
        <w:textAlignment w:val="baseline"/>
        <w:rPr>
          <w:rFonts w:eastAsia="宋体"/>
          <w:lang w:eastAsia="ko-KR"/>
        </w:rPr>
      </w:pPr>
      <w:r w:rsidRPr="000E7B77">
        <w:rPr>
          <w:rFonts w:eastAsia="宋体"/>
          <w:lang w:eastAsia="ko-KR"/>
        </w:rPr>
        <w:t>When DRX is used, the same T</w:t>
      </w:r>
      <w:r w:rsidRPr="000E7B77">
        <w:rPr>
          <w:rFonts w:eastAsia="宋体"/>
          <w:vertAlign w:val="subscript"/>
          <w:lang w:eastAsia="ko-KR"/>
        </w:rPr>
        <w:t xml:space="preserve">measure_SFTD1 </w:t>
      </w:r>
      <w:r w:rsidRPr="000E7B77">
        <w:rPr>
          <w:rFonts w:eastAsia="宋体"/>
          <w:lang w:eastAsia="ko-KR"/>
        </w:rPr>
        <w:t>as for non-DRX applies, but the reporting delay depends on the DRX cycle length in use.</w:t>
      </w:r>
    </w:p>
    <w:p w:rsidR="00EC22C6" w:rsidRPr="000E7B77" w:rsidRDefault="00EC22C6" w:rsidP="00EC22C6">
      <w:pPr>
        <w:overflowPunct w:val="0"/>
        <w:autoSpaceDE w:val="0"/>
        <w:autoSpaceDN w:val="0"/>
        <w:adjustRightInd w:val="0"/>
        <w:textAlignment w:val="baseline"/>
        <w:rPr>
          <w:rFonts w:eastAsia="宋体"/>
          <w:lang w:eastAsia="ko-KR"/>
        </w:rPr>
      </w:pPr>
      <w:r w:rsidRPr="000E7B77">
        <w:rPr>
          <w:rFonts w:eastAsia="宋体"/>
          <w:lang w:eastAsia="ko-KR"/>
        </w:rPr>
        <w:t>In case PCell is changed due to handover, the UE shall terminate the inter-frequency SFTD measurement.</w:t>
      </w:r>
    </w:p>
    <w:p w:rsidR="00EC22C6" w:rsidRPr="000E7B77" w:rsidRDefault="00EC22C6" w:rsidP="00EC22C6">
      <w:pPr>
        <w:overflowPunct w:val="0"/>
        <w:autoSpaceDE w:val="0"/>
        <w:autoSpaceDN w:val="0"/>
        <w:adjustRightInd w:val="0"/>
        <w:textAlignment w:val="baseline"/>
        <w:rPr>
          <w:rFonts w:eastAsia="宋体"/>
          <w:lang w:eastAsia="ko-KR"/>
        </w:rPr>
      </w:pPr>
      <w:r w:rsidRPr="000E7B77">
        <w:rPr>
          <w:rFonts w:eastAsia="宋体"/>
          <w:lang w:eastAsia="ko-KR"/>
        </w:rPr>
        <w:t>The measurement accuracy for the SFTD measurement shall fulfil the requirement in clause 10.1.21.3. The measurement accuracy for additionally reported SS-RSRP shall fulfil the requirement in clauses 10.1.4.1 and 10.1.5.1 for neighbour cell in FR1 and FR2, respectively.</w:t>
      </w:r>
    </w:p>
    <w:p w:rsidR="00EC22C6" w:rsidRPr="000E7B77" w:rsidRDefault="00EC22C6" w:rsidP="00EC22C6">
      <w:pPr>
        <w:keepNext/>
        <w:keepLines/>
        <w:spacing w:before="120"/>
        <w:ind w:left="1418" w:hanging="1418"/>
        <w:outlineLvl w:val="3"/>
        <w:rPr>
          <w:rFonts w:ascii="Arial" w:eastAsia="Malgun Gothic" w:hAnsi="Arial"/>
          <w:sz w:val="24"/>
        </w:rPr>
      </w:pPr>
      <w:r w:rsidRPr="000E7B77">
        <w:rPr>
          <w:rFonts w:ascii="Arial" w:eastAsia="Malgun Gothic" w:hAnsi="Arial"/>
          <w:sz w:val="24"/>
        </w:rPr>
        <w:t>9.3.8.3</w:t>
      </w:r>
      <w:r w:rsidRPr="000E7B77">
        <w:rPr>
          <w:rFonts w:ascii="Arial" w:eastAsia="Malgun Gothic" w:hAnsi="Arial"/>
          <w:sz w:val="24"/>
        </w:rPr>
        <w:tab/>
        <w:t>SFTD Measurement reporting delay</w:t>
      </w:r>
    </w:p>
    <w:p w:rsidR="00EC22C6" w:rsidRPr="000E7B77" w:rsidRDefault="00EC22C6" w:rsidP="00EC22C6">
      <w:pPr>
        <w:rPr>
          <w:rFonts w:eastAsia="Malgun Gothic" w:cs="v4.2.0"/>
        </w:rPr>
      </w:pPr>
      <w:r w:rsidRPr="000E7B77" w:rsidDel="00F16362">
        <w:rPr>
          <w:rFonts w:eastAsia="Malgun Gothic"/>
        </w:rPr>
        <w:t>The SFTD measurement reporting delay is defined as the time between a command that will trigger an SFTD measurement report and the point when the UE starts to transmit the measurement report over the air interface</w:t>
      </w:r>
      <w:r w:rsidRPr="000E7B77">
        <w:rPr>
          <w:rFonts w:eastAsia="Malgun Gothic"/>
        </w:rPr>
        <w:t>, excluding the RRC procedure delay</w:t>
      </w:r>
      <w:r w:rsidRPr="000E7B77">
        <w:rPr>
          <w:rFonts w:eastAsia="宋体"/>
          <w:lang w:eastAsia="ko-KR"/>
        </w:rPr>
        <w:t xml:space="preserve"> defined in TS 38.331 [2]</w:t>
      </w:r>
      <w:r w:rsidRPr="000E7B77">
        <w:rPr>
          <w:rFonts w:eastAsia="Malgun Gothic"/>
        </w:rPr>
        <w:t xml:space="preserve">. </w:t>
      </w:r>
      <w:r w:rsidRPr="000E7B77">
        <w:rPr>
          <w:rFonts w:eastAsia="Malgun Gothic" w:cs="v4.2.0"/>
        </w:rPr>
        <w:t>This requirement assumes that the measurement report is not delayed by other RRC signalling on the DCCH.</w:t>
      </w:r>
      <w:r w:rsidRPr="000E7B77">
        <w:rPr>
          <w:rFonts w:eastAsia="Malgun Gothic" w:cs="v4.2.0"/>
          <w:lang w:eastAsia="zh-CN"/>
        </w:rPr>
        <w:t xml:space="preserve"> </w:t>
      </w:r>
      <w:r w:rsidRPr="000E7B77">
        <w:rPr>
          <w:rFonts w:eastAsia="Malgun Gothic" w:cs="v4.2.0"/>
        </w:rPr>
        <w:t xml:space="preserve">This measurement reporting delay excludes a delay uncertainty of 2 </w:t>
      </w:r>
      <w:del w:id="204" w:author="Chen, Delia (NSB - CN/Hangzhou)" w:date="2019-09-30T10:57:00Z">
        <w:r w:rsidRPr="000E7B77" w:rsidDel="008811B9">
          <w:rPr>
            <w:rFonts w:eastAsia="Malgun Gothic" w:cs="v4.2.0"/>
          </w:rPr>
          <w:delText>x</w:delText>
        </w:r>
      </w:del>
      <w:ins w:id="205" w:author="Chen, Delia (NSB - CN/Hangzhou)" w:date="2019-09-30T10:57:00Z">
        <w:r w:rsidRPr="000E7B77">
          <w:rPr>
            <w:rFonts w:eastAsia="宋体"/>
            <w:lang w:eastAsia="ko-KR"/>
          </w:rPr>
          <w:t>×</w:t>
        </w:r>
      </w:ins>
      <w:r w:rsidRPr="000E7B77">
        <w:rPr>
          <w:rFonts w:eastAsia="Malgun Gothic" w:cs="v4.2.0"/>
        </w:rPr>
        <w:t xml:space="preserve"> TTI</w:t>
      </w:r>
      <w:r w:rsidRPr="000E7B77">
        <w:rPr>
          <w:rFonts w:eastAsia="Malgun Gothic" w:cs="v4.2.0"/>
          <w:vertAlign w:val="subscript"/>
        </w:rPr>
        <w:t>DCCH</w:t>
      </w:r>
      <w:r w:rsidRPr="000E7B77">
        <w:rPr>
          <w:rFonts w:eastAsia="Malgun Gothic" w:cs="v4.2.0"/>
        </w:rPr>
        <w:t xml:space="preserve"> resulting when inserting the measurement report to the TTI of the uplink DCCH.</w:t>
      </w:r>
      <w:r w:rsidRPr="000E7B77">
        <w:rPr>
          <w:rFonts w:eastAsia="Malgun Gothic" w:cs="v4.2.0"/>
          <w:lang w:eastAsia="zh-CN"/>
        </w:rPr>
        <w:t xml:space="preserve"> This measurement reporting delay excludes any delay caused by lack of UL resources for UE to send the measurement report. </w:t>
      </w:r>
    </w:p>
    <w:p w:rsidR="00EC22C6" w:rsidRPr="000E7B77" w:rsidRDefault="00EC22C6" w:rsidP="00EC22C6">
      <w:pPr>
        <w:rPr>
          <w:rFonts w:eastAsia="宋体"/>
          <w:lang w:eastAsia="ja-JP"/>
        </w:rPr>
      </w:pPr>
      <w:r w:rsidRPr="000E7B77">
        <w:rPr>
          <w:rFonts w:eastAsia="Malgun Gothic"/>
        </w:rPr>
        <w:t xml:space="preserve">The SFTD measurement reporting delay shall be less than </w:t>
      </w:r>
      <w:r w:rsidRPr="000E7B77">
        <w:rPr>
          <w:rFonts w:eastAsia="Malgun Gothic" w:cs="Arial"/>
        </w:rPr>
        <w:t>T</w:t>
      </w:r>
      <w:r w:rsidRPr="000E7B77">
        <w:rPr>
          <w:rFonts w:eastAsia="Malgun Gothic" w:cs="Arial"/>
          <w:vertAlign w:val="subscript"/>
        </w:rPr>
        <w:t>measure_</w:t>
      </w:r>
      <w:r w:rsidRPr="000E7B77">
        <w:rPr>
          <w:rFonts w:eastAsia="Malgun Gothic" w:cs="Arial"/>
          <w:vertAlign w:val="subscript"/>
          <w:lang w:eastAsia="ja-JP"/>
        </w:rPr>
        <w:t>SFTD1</w:t>
      </w:r>
      <w:r w:rsidRPr="000E7B77">
        <w:rPr>
          <w:rFonts w:eastAsia="Malgun Gothic"/>
        </w:rPr>
        <w:t xml:space="preserve"> defined in clause 9.3.8.2.</w:t>
      </w:r>
    </w:p>
    <w:p w:rsidR="00EC22C6" w:rsidRPr="005E34C8" w:rsidRDefault="00EC22C6" w:rsidP="00EC22C6">
      <w:pPr>
        <w:jc w:val="center"/>
        <w:rPr>
          <w:rFonts w:eastAsia="宋体"/>
          <w:b/>
          <w:color w:val="FF0000"/>
          <w:sz w:val="36"/>
          <w:szCs w:val="24"/>
        </w:rPr>
      </w:pPr>
      <w:r w:rsidRPr="005E34C8">
        <w:rPr>
          <w:rFonts w:eastAsia="宋体"/>
          <w:b/>
          <w:color w:val="FF0000"/>
          <w:sz w:val="36"/>
          <w:szCs w:val="24"/>
        </w:rPr>
        <w:t>&lt;&lt;End of change 1&gt;&gt;</w:t>
      </w:r>
    </w:p>
    <w:p w:rsidR="00EC22C6" w:rsidRDefault="00EC22C6" w:rsidP="00EC22C6">
      <w:pPr>
        <w:jc w:val="center"/>
        <w:rPr>
          <w:rFonts w:eastAsia="宋体"/>
          <w:b/>
          <w:color w:val="FF0000"/>
          <w:sz w:val="24"/>
          <w:szCs w:val="24"/>
        </w:rPr>
      </w:pPr>
    </w:p>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532BF" w:rsidRDefault="00A532BF">
      <w:r>
        <w:separator/>
      </w:r>
    </w:p>
  </w:endnote>
  <w:endnote w:type="continuationSeparator" w:id="0">
    <w:p w:rsidR="00A532BF" w:rsidRDefault="00A532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2AF" w:usb1="09D77CFB" w:usb2="00000012" w:usb3="00000000" w:csb0="00080001"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7FB9" w:rsidRDefault="00E17F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7FB9" w:rsidRDefault="00E17FB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7FB9" w:rsidRDefault="00E17F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532BF" w:rsidRDefault="00A532BF">
      <w:r>
        <w:separator/>
      </w:r>
    </w:p>
  </w:footnote>
  <w:footnote w:type="continuationSeparator" w:id="0">
    <w:p w:rsidR="00A532BF" w:rsidRDefault="00A532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7FB9" w:rsidRDefault="00E17F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7FB9" w:rsidRDefault="00E17FB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228C" w:rsidRDefault="00A532B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228C" w:rsidRDefault="005D7D6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228C" w:rsidRDefault="00A532B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 Delia (NSB - CN/Hangzhou)">
    <w15:presenceInfo w15:providerId="AD" w15:userId="S-1-5-21-1593251271-2640304127-1825641215-139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F462D"/>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60B0"/>
    <w:rsid w:val="004B75B7"/>
    <w:rsid w:val="0051580D"/>
    <w:rsid w:val="00547111"/>
    <w:rsid w:val="00592D74"/>
    <w:rsid w:val="005D7D6C"/>
    <w:rsid w:val="005E2C44"/>
    <w:rsid w:val="00621188"/>
    <w:rsid w:val="006257ED"/>
    <w:rsid w:val="00695808"/>
    <w:rsid w:val="006B46FB"/>
    <w:rsid w:val="006E21FB"/>
    <w:rsid w:val="00792342"/>
    <w:rsid w:val="007977A8"/>
    <w:rsid w:val="007B3202"/>
    <w:rsid w:val="007B512A"/>
    <w:rsid w:val="007C2097"/>
    <w:rsid w:val="007D6A07"/>
    <w:rsid w:val="007F7259"/>
    <w:rsid w:val="008013EF"/>
    <w:rsid w:val="008040A8"/>
    <w:rsid w:val="00815B82"/>
    <w:rsid w:val="00820D19"/>
    <w:rsid w:val="008279FA"/>
    <w:rsid w:val="008626E7"/>
    <w:rsid w:val="00870EE7"/>
    <w:rsid w:val="008863B9"/>
    <w:rsid w:val="008A45A6"/>
    <w:rsid w:val="008D47C2"/>
    <w:rsid w:val="008F686C"/>
    <w:rsid w:val="009148DE"/>
    <w:rsid w:val="00941E30"/>
    <w:rsid w:val="009777D9"/>
    <w:rsid w:val="00991B88"/>
    <w:rsid w:val="009A5753"/>
    <w:rsid w:val="009A579D"/>
    <w:rsid w:val="009C1D49"/>
    <w:rsid w:val="009E3297"/>
    <w:rsid w:val="009F734F"/>
    <w:rsid w:val="00A246B6"/>
    <w:rsid w:val="00A47E70"/>
    <w:rsid w:val="00A50CF0"/>
    <w:rsid w:val="00A532BF"/>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A2A05"/>
    <w:rsid w:val="00CC5026"/>
    <w:rsid w:val="00CC68D0"/>
    <w:rsid w:val="00D03F9A"/>
    <w:rsid w:val="00D06D51"/>
    <w:rsid w:val="00D24991"/>
    <w:rsid w:val="00D50255"/>
    <w:rsid w:val="00D66520"/>
    <w:rsid w:val="00D81A5E"/>
    <w:rsid w:val="00DE34CF"/>
    <w:rsid w:val="00DE7B84"/>
    <w:rsid w:val="00E015A9"/>
    <w:rsid w:val="00E13F3D"/>
    <w:rsid w:val="00E17FB9"/>
    <w:rsid w:val="00E34898"/>
    <w:rsid w:val="00E36CEA"/>
    <w:rsid w:val="00EB09B7"/>
    <w:rsid w:val="00EC22C6"/>
    <w:rsid w:val="00EE7D7C"/>
    <w:rsid w:val="00F14010"/>
    <w:rsid w:val="00F25D98"/>
    <w:rsid w:val="00F300FB"/>
    <w:rsid w:val="00F839A8"/>
    <w:rsid w:val="00FB2F7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C75F7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17FB9"/>
    <w:rPr>
      <w:rFonts w:ascii="Arial" w:hAnsi="Arial"/>
      <w:b/>
      <w:noProof/>
      <w:sz w:val="18"/>
      <w:lang w:val="en-GB" w:eastAsia="en-US"/>
    </w:rPr>
  </w:style>
  <w:style w:type="character" w:customStyle="1" w:styleId="CRCoverPageChar">
    <w:name w:val="CR Cover Page Char"/>
    <w:link w:val="CRCoverPage"/>
    <w:rsid w:val="00815B8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669B11-41A9-4053-92AC-A4B25F9F60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7</Pages>
  <Words>2954</Words>
  <Characters>16841</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Delia (NSB - CN/Hangzhou)</cp:lastModifiedBy>
  <cp:revision>17</cp:revision>
  <cp:lastPrinted>1899-12-31T23:00:00Z</cp:lastPrinted>
  <dcterms:created xsi:type="dcterms:W3CDTF">2018-11-05T09:14:00Z</dcterms:created>
  <dcterms:modified xsi:type="dcterms:W3CDTF">2019-11-08T12:29:00Z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